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_GBK" w:hAnsi="Times New Roman" w:eastAsia="方正小标宋_GBK" w:cs="Times New Roman"/>
          <w:kern w:val="0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</w:rPr>
        <w:t>关于组织山东省高等学校在线开放课程平台2021年第</w:t>
      </w: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_GBK" w:hAnsi="Times New Roman" w:eastAsia="方正小标宋_GBK" w:cs="Times New Roman"/>
          <w:kern w:val="0"/>
          <w:sz w:val="44"/>
          <w:szCs w:val="44"/>
        </w:rPr>
        <w:t>批课程上线的通知</w:t>
      </w:r>
    </w:p>
    <w:p>
      <w:pPr>
        <w:widowControl/>
        <w:spacing w:line="560" w:lineRule="exac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各学院，医学部，相关单位：</w:t>
      </w:r>
    </w:p>
    <w:p>
      <w:pPr>
        <w:widowControl/>
        <w:spacing w:line="560" w:lineRule="exact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为推进我校课程在线课程共建共享，根据《关于组织山东省高等学校在线开放课程平台2021年第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批课程上线的通知》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（鲁课联盟〔2021〕5 号，附件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要求，我校启动省平台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批课程上线申报工作。具体事项如下：</w:t>
      </w:r>
    </w:p>
    <w:p>
      <w:pPr>
        <w:widowControl/>
        <w:spacing w:line="560" w:lineRule="exact"/>
        <w:ind w:firstLine="640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一、上线课程范围及申报要求</w:t>
      </w:r>
    </w:p>
    <w:p>
      <w:pPr>
        <w:widowControl/>
        <w:spacing w:line="560" w:lineRule="exact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上线课程范围、申报要求及审核标准详见《关于组织山东省高等学校在线开放课程平台2021年第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批课程上线的通知》（附件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）。</w:t>
      </w:r>
    </w:p>
    <w:p>
      <w:pPr>
        <w:widowControl/>
        <w:spacing w:line="560" w:lineRule="exact"/>
        <w:ind w:firstLine="640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二、材料报送要求</w:t>
      </w:r>
    </w:p>
    <w:p>
      <w:pPr>
        <w:widowControl/>
        <w:spacing w:line="560" w:lineRule="exact"/>
        <w:ind w:firstLine="640"/>
        <w:rPr>
          <w:rFonts w:ascii="宋体" w:hAnsi="宋体" w:eastAsia="宋体" w:cs="宋体"/>
          <w:kern w:val="0"/>
          <w:sz w:val="24"/>
          <w:szCs w:val="24"/>
        </w:rPr>
      </w:pPr>
      <w:bookmarkStart w:id="0" w:name="OLE_LINK1"/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请各学院（部）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日1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1：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前将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《申报课程信息统计表》（附件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）纸质版加盖学院（部）公章，分管领导签字后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报送至教务处教学研究办公室（办公楼1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06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室），对应电子版发送至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qdukcb@163.com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，逾期申报不予受理。</w:t>
      </w:r>
      <w:bookmarkEnd w:id="0"/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省平台审核通过的课程提交《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山东省高等学校在线开放平台课程上线申报书》（附件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3）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，提交要求另行通知。</w:t>
      </w:r>
    </w:p>
    <w:p>
      <w:pPr>
        <w:widowControl/>
        <w:spacing w:line="360" w:lineRule="auto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在线开放课程建设是学校促进教学方式改革、推动教学质量提高的重要手段，请各学院（学部）高度重视、精心组织，切实做好课程上线申报工作。</w:t>
      </w:r>
    </w:p>
    <w:p>
      <w:pPr>
        <w:widowControl/>
        <w:spacing w:line="360" w:lineRule="auto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附件：</w:t>
      </w:r>
    </w:p>
    <w:p>
      <w:pPr>
        <w:widowControl/>
        <w:spacing w:line="360" w:lineRule="auto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 关于组织山东省高等学校在线开放课程平台2021年第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批课程上线的通知</w:t>
      </w:r>
    </w:p>
    <w:p>
      <w:pPr>
        <w:widowControl/>
        <w:spacing w:line="360" w:lineRule="auto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 申报课程信息统计表</w:t>
      </w:r>
    </w:p>
    <w:p>
      <w:pPr>
        <w:widowControl/>
        <w:spacing w:line="360" w:lineRule="auto"/>
        <w:ind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 山东省高等学校在线开放平台课程上线申报书</w:t>
      </w:r>
    </w:p>
    <w:p>
      <w:pPr>
        <w:widowControl/>
        <w:spacing w:line="360" w:lineRule="auto"/>
        <w:ind w:right="940" w:firstLine="64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 </w:t>
      </w:r>
    </w:p>
    <w:p>
      <w:pPr>
        <w:widowControl/>
        <w:spacing w:line="360" w:lineRule="auto"/>
        <w:ind w:right="940" w:firstLine="640"/>
        <w:jc w:val="right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教务处</w:t>
      </w:r>
    </w:p>
    <w:p>
      <w:pPr>
        <w:widowControl/>
        <w:spacing w:line="360" w:lineRule="auto"/>
        <w:ind w:right="940" w:firstLine="640"/>
        <w:jc w:val="right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31E"/>
    <w:rsid w:val="0004474D"/>
    <w:rsid w:val="000D5FA9"/>
    <w:rsid w:val="0031285E"/>
    <w:rsid w:val="00336F02"/>
    <w:rsid w:val="0045009F"/>
    <w:rsid w:val="004E06A0"/>
    <w:rsid w:val="004E231E"/>
    <w:rsid w:val="00756CC3"/>
    <w:rsid w:val="007A7181"/>
    <w:rsid w:val="007C4F77"/>
    <w:rsid w:val="00836BA0"/>
    <w:rsid w:val="00B86DAC"/>
    <w:rsid w:val="00D864DF"/>
    <w:rsid w:val="00EF61E8"/>
    <w:rsid w:val="00FF4459"/>
    <w:rsid w:val="06F0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467</Characters>
  <Lines>3</Lines>
  <Paragraphs>1</Paragraphs>
  <TotalTime>1</TotalTime>
  <ScaleCrop>false</ScaleCrop>
  <LinksUpToDate>false</LinksUpToDate>
  <CharactersWithSpaces>547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2021-04-08T08:07:00Z</dcterms:created>
  <dc:creator>席岩</dc:creator>
  <cp:lastModifiedBy>刘洋疯子</cp:lastModifiedBy>
  <dcterms:modified xsi:type="dcterms:W3CDTF">2021-09-24T02:02:24Z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EA779C0DF25F4196BDEDFDC7D2F5911A</vt:lpwstr>
  </property>
</Properties>
</file>