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716" w:firstLineChars="224"/>
        <w:jc w:val="center"/>
        <w:outlineLvl w:val="0"/>
        <w:rPr>
          <w:rFonts w:ascii="黑体" w:hAnsi="黑体" w:eastAsia="黑体"/>
          <w:szCs w:val="32"/>
        </w:rPr>
      </w:pPr>
      <w:r>
        <w:rPr>
          <w:rFonts w:hint="eastAsia" w:ascii="黑体" w:hAnsi="黑体" w:eastAsia="黑体"/>
          <w:szCs w:val="32"/>
        </w:rPr>
        <w:t>关于开展2</w:t>
      </w:r>
      <w:r>
        <w:rPr>
          <w:rFonts w:ascii="黑体" w:hAnsi="黑体" w:eastAsia="黑体"/>
          <w:szCs w:val="32"/>
        </w:rPr>
        <w:t>02</w:t>
      </w:r>
      <w:r>
        <w:rPr>
          <w:rFonts w:hint="eastAsia" w:ascii="黑体" w:hAnsi="黑体" w:eastAsia="黑体"/>
          <w:szCs w:val="32"/>
          <w:lang w:val="en-US" w:eastAsia="zh-CN"/>
        </w:rPr>
        <w:t>2</w:t>
      </w:r>
      <w:r>
        <w:rPr>
          <w:rFonts w:hint="eastAsia" w:ascii="黑体" w:hAnsi="黑体" w:eastAsia="黑体"/>
          <w:szCs w:val="32"/>
        </w:rPr>
        <w:t>年</w:t>
      </w:r>
      <w:r>
        <w:rPr>
          <w:rFonts w:hint="eastAsia" w:ascii="黑体" w:hAnsi="黑体" w:eastAsia="黑体"/>
          <w:szCs w:val="32"/>
          <w:lang w:eastAsia="zh-CN"/>
        </w:rPr>
        <w:t>春</w:t>
      </w:r>
      <w:r>
        <w:rPr>
          <w:rFonts w:hint="eastAsia" w:ascii="黑体" w:hAnsi="黑体" w:eastAsia="黑体"/>
          <w:szCs w:val="32"/>
        </w:rPr>
        <w:t>季学期本科生学业管理工作的通知</w:t>
      </w:r>
    </w:p>
    <w:p>
      <w:pPr>
        <w:spacing w:line="520" w:lineRule="exact"/>
        <w:outlineLvl w:val="0"/>
        <w:rPr>
          <w:rFonts w:ascii="黑体" w:hAnsi="黑体" w:eastAsia="黑体"/>
          <w:szCs w:val="32"/>
        </w:rPr>
      </w:pPr>
      <w:bookmarkStart w:id="0" w:name="_GoBack"/>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各学院、医学部：</w:t>
      </w:r>
    </w:p>
    <w:bookmarkEnd w:id="0"/>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根据学校工作安排，</w:t>
      </w:r>
      <w:r>
        <w:rPr>
          <w:rFonts w:hint="eastAsia" w:ascii="宋体" w:hAnsi="宋体" w:eastAsia="宋体" w:cs="宋体"/>
          <w:sz w:val="24"/>
          <w:szCs w:val="24"/>
          <w:lang w:eastAsia="zh-CN"/>
        </w:rPr>
        <w:t>现</w:t>
      </w:r>
      <w:r>
        <w:rPr>
          <w:rFonts w:hint="eastAsia" w:ascii="宋体" w:hAnsi="宋体" w:eastAsia="宋体" w:cs="宋体"/>
          <w:sz w:val="24"/>
          <w:szCs w:val="24"/>
        </w:rPr>
        <w:t>开展</w:t>
      </w:r>
      <w:r>
        <w:rPr>
          <w:rFonts w:hint="eastAsia" w:ascii="宋体" w:hAnsi="宋体" w:eastAsia="宋体" w:cs="宋体"/>
          <w:sz w:val="24"/>
          <w:szCs w:val="24"/>
          <w:lang w:eastAsia="zh-CN"/>
        </w:rPr>
        <w:t>春</w:t>
      </w:r>
      <w:r>
        <w:rPr>
          <w:rFonts w:hint="eastAsia" w:ascii="宋体" w:hAnsi="宋体" w:eastAsia="宋体" w:cs="宋体"/>
          <w:sz w:val="24"/>
          <w:szCs w:val="24"/>
        </w:rPr>
        <w:t>季学期学业管理工作，具体事宜通知如下：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学业管理对象及执行政策</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每学期对全体在校生进行学业管理。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学业管理</w:t>
      </w:r>
      <w:r>
        <w:rPr>
          <w:rFonts w:hint="eastAsia" w:ascii="宋体" w:hAnsi="宋体" w:eastAsia="宋体" w:cs="宋体"/>
          <w:color w:val="000000"/>
          <w:sz w:val="24"/>
          <w:szCs w:val="24"/>
        </w:rPr>
        <w:t>执行《青岛大学普通本科生学籍管理规定》（青大教字﹝2017﹞12号）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《青岛大学本科生学业预警管理暂行办法》（青大教字﹝2015﹞18号）。</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学业管理审查可通过综合教务管理系统“综合审查”模块完成。具体操作办法参见附件“学业管理指南”。</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二、具体</w:t>
      </w:r>
      <w:r>
        <w:rPr>
          <w:rFonts w:hint="eastAsia" w:ascii="宋体" w:hAnsi="宋体" w:eastAsia="宋体" w:cs="宋体"/>
          <w:color w:val="000000"/>
          <w:sz w:val="24"/>
          <w:szCs w:val="24"/>
        </w:rPr>
        <w:t>措施</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2022届毕业生</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kern w:val="0"/>
          <w:sz w:val="24"/>
          <w:szCs w:val="24"/>
        </w:rPr>
        <w:t>补考成绩上传后，各单位统计</w:t>
      </w:r>
      <w:r>
        <w:rPr>
          <w:rFonts w:hint="eastAsia" w:ascii="宋体" w:hAnsi="宋体" w:eastAsia="宋体" w:cs="宋体"/>
          <w:kern w:val="0"/>
          <w:sz w:val="24"/>
          <w:szCs w:val="24"/>
          <w:lang w:eastAsia="zh-CN"/>
        </w:rPr>
        <w:t>应届</w:t>
      </w:r>
      <w:r>
        <w:rPr>
          <w:rFonts w:hint="eastAsia" w:ascii="宋体" w:hAnsi="宋体" w:eastAsia="宋体" w:cs="宋体"/>
          <w:kern w:val="0"/>
          <w:sz w:val="24"/>
          <w:szCs w:val="24"/>
        </w:rPr>
        <w:t>毕业生不及格课程情况，</w:t>
      </w:r>
      <w:r>
        <w:rPr>
          <w:rFonts w:hint="eastAsia" w:ascii="宋体" w:hAnsi="宋体" w:eastAsia="宋体" w:cs="宋体"/>
          <w:color w:val="000000"/>
          <w:sz w:val="24"/>
          <w:szCs w:val="24"/>
        </w:rPr>
        <w:t>将统计结果及时汇报学院学业管理领导小组，</w:t>
      </w:r>
      <w:r>
        <w:rPr>
          <w:rFonts w:hint="eastAsia" w:ascii="宋体" w:hAnsi="宋体" w:eastAsia="宋体" w:cs="宋体"/>
          <w:color w:val="000000"/>
          <w:sz w:val="24"/>
          <w:szCs w:val="24"/>
          <w:lang w:eastAsia="zh-CN"/>
        </w:rPr>
        <w:t>学生</w:t>
      </w:r>
      <w:r>
        <w:rPr>
          <w:rFonts w:hint="eastAsia" w:ascii="宋体" w:hAnsi="宋体" w:eastAsia="宋体" w:cs="宋体"/>
          <w:color w:val="000000"/>
          <w:sz w:val="24"/>
          <w:szCs w:val="24"/>
        </w:rPr>
        <w:t>不及格情况要及时通知到家长和学生本人</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eastAsia="zh-CN"/>
        </w:rPr>
        <w:t>各单位应高度重视应届毕业生学业情况，充分发挥学业导师作用，督促学生及时报名重修。</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2018级（医学部五年制）</w:t>
      </w:r>
      <w:r>
        <w:rPr>
          <w:rFonts w:hint="eastAsia" w:ascii="宋体" w:hAnsi="宋体" w:eastAsia="宋体" w:cs="宋体"/>
          <w:sz w:val="24"/>
          <w:szCs w:val="24"/>
          <w:lang w:val="en-US" w:eastAsia="zh-CN"/>
        </w:rPr>
        <w:t>-</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级</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各单位执行《青岛大学普通本科生学籍管理规定》（青大教字〔2017〕12号）和《青岛大学本科生学业预警管理暂行办法》（青大教字﹝2015﹞18号）之规定。</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学院确定学业预警学生名单（对于休学、出国等</w:t>
      </w:r>
      <w:r>
        <w:rPr>
          <w:rFonts w:hint="eastAsia" w:ascii="宋体" w:hAnsi="宋体" w:eastAsia="宋体" w:cs="宋体"/>
          <w:b/>
          <w:sz w:val="24"/>
          <w:szCs w:val="24"/>
        </w:rPr>
        <w:t>有学籍不在校</w:t>
      </w:r>
      <w:r>
        <w:rPr>
          <w:rFonts w:hint="eastAsia" w:ascii="宋体" w:hAnsi="宋体" w:eastAsia="宋体" w:cs="宋体"/>
          <w:sz w:val="24"/>
          <w:szCs w:val="24"/>
        </w:rPr>
        <w:t>的学生，暂不进行学业预警），于</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10日</w:t>
      </w:r>
      <w:r>
        <w:rPr>
          <w:rFonts w:hint="eastAsia" w:ascii="宋体" w:hAnsi="宋体" w:eastAsia="宋体" w:cs="宋体"/>
          <w:sz w:val="24"/>
          <w:szCs w:val="24"/>
        </w:rPr>
        <w:t>前将《青岛大学学生学业预警情况汇总表》（</w:t>
      </w:r>
      <w:r>
        <w:rPr>
          <w:rFonts w:hint="eastAsia" w:ascii="宋体" w:hAnsi="宋体" w:eastAsia="宋体" w:cs="宋体"/>
          <w:kern w:val="0"/>
          <w:sz w:val="24"/>
          <w:szCs w:val="24"/>
        </w:rPr>
        <w:t>于“教务在线--下载园地--教学单位用表-学业预警相关表格”下载</w:t>
      </w:r>
      <w:r>
        <w:rPr>
          <w:rFonts w:hint="eastAsia" w:ascii="宋体" w:hAnsi="宋体" w:eastAsia="宋体" w:cs="宋体"/>
          <w:sz w:val="24"/>
          <w:szCs w:val="24"/>
        </w:rPr>
        <w:t>）电子稿发送至qduzcb@163.com，纸质稿经分管教学院长签字并盖章后送至学生注册与信息办公室备案。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学院打印《青岛大学学生学业预警通知书》，</w:t>
      </w:r>
      <w:r>
        <w:rPr>
          <w:rFonts w:hint="eastAsia" w:ascii="宋体" w:hAnsi="宋体" w:eastAsia="宋体" w:cs="宋体"/>
          <w:sz w:val="24"/>
          <w:szCs w:val="24"/>
          <w:lang w:eastAsia="zh-CN"/>
        </w:rPr>
        <w:t>送达</w:t>
      </w:r>
      <w:r>
        <w:rPr>
          <w:rFonts w:hint="eastAsia" w:ascii="宋体" w:hAnsi="宋体" w:eastAsia="宋体" w:cs="宋体"/>
          <w:sz w:val="24"/>
          <w:szCs w:val="24"/>
        </w:rPr>
        <w:t>学生，并安排相关人员有针对性地加强对学生的学业指导和帮扶。受到学业预警的学生应在学业导师指导下及时调整修读计划，原则上要求</w:t>
      </w:r>
      <w:r>
        <w:rPr>
          <w:rFonts w:hint="eastAsia" w:ascii="宋体" w:hAnsi="宋体" w:eastAsia="宋体" w:cs="宋体"/>
          <w:b/>
          <w:bCs/>
          <w:sz w:val="24"/>
          <w:szCs w:val="24"/>
        </w:rPr>
        <w:t>首先重修不及格的必修课</w:t>
      </w:r>
      <w:r>
        <w:rPr>
          <w:rFonts w:hint="eastAsia" w:ascii="宋体" w:hAnsi="宋体" w:eastAsia="宋体" w:cs="宋体"/>
          <w:sz w:val="24"/>
          <w:szCs w:val="24"/>
        </w:rPr>
        <w:t>，再考虑选修其他课程。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学院向学生家长寄发《青岛大学学生学业预警家长告知书》，并留存邮寄证明。寄件人负责落实《青岛大学学生学业预警告知书回执》。学院应做好学业预警文档管理工作。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附：学业管理指南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教务处</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7C"/>
    <w:rsid w:val="00094FB7"/>
    <w:rsid w:val="001645D7"/>
    <w:rsid w:val="001F1C45"/>
    <w:rsid w:val="001F412D"/>
    <w:rsid w:val="002C3735"/>
    <w:rsid w:val="00507B18"/>
    <w:rsid w:val="0052597D"/>
    <w:rsid w:val="00560F83"/>
    <w:rsid w:val="00575303"/>
    <w:rsid w:val="005C52E3"/>
    <w:rsid w:val="005F4220"/>
    <w:rsid w:val="00600535"/>
    <w:rsid w:val="00657364"/>
    <w:rsid w:val="00677CB3"/>
    <w:rsid w:val="006C0087"/>
    <w:rsid w:val="006D1B15"/>
    <w:rsid w:val="006E2C18"/>
    <w:rsid w:val="008513A1"/>
    <w:rsid w:val="0087652C"/>
    <w:rsid w:val="008A0D9D"/>
    <w:rsid w:val="008B0062"/>
    <w:rsid w:val="008C351D"/>
    <w:rsid w:val="00946A52"/>
    <w:rsid w:val="00963CEC"/>
    <w:rsid w:val="00975794"/>
    <w:rsid w:val="009A05CE"/>
    <w:rsid w:val="009A6582"/>
    <w:rsid w:val="00A6740C"/>
    <w:rsid w:val="00A7018B"/>
    <w:rsid w:val="00A77A01"/>
    <w:rsid w:val="00AD052F"/>
    <w:rsid w:val="00B05EB5"/>
    <w:rsid w:val="00B104A1"/>
    <w:rsid w:val="00B40678"/>
    <w:rsid w:val="00B74F2A"/>
    <w:rsid w:val="00BE7218"/>
    <w:rsid w:val="00C63A6C"/>
    <w:rsid w:val="00C73EBF"/>
    <w:rsid w:val="00C77EB0"/>
    <w:rsid w:val="00CB0BF2"/>
    <w:rsid w:val="00CD1B95"/>
    <w:rsid w:val="00CE25D1"/>
    <w:rsid w:val="00CF6D79"/>
    <w:rsid w:val="00D8047C"/>
    <w:rsid w:val="00D85066"/>
    <w:rsid w:val="00DA4544"/>
    <w:rsid w:val="00E2368E"/>
    <w:rsid w:val="00E34B51"/>
    <w:rsid w:val="00E46096"/>
    <w:rsid w:val="00E52A2E"/>
    <w:rsid w:val="00E66692"/>
    <w:rsid w:val="00EF43C1"/>
    <w:rsid w:val="00EF4B88"/>
    <w:rsid w:val="00F52A4D"/>
    <w:rsid w:val="00F67CB2"/>
    <w:rsid w:val="00F72119"/>
    <w:rsid w:val="00F73129"/>
    <w:rsid w:val="00FE105C"/>
    <w:rsid w:val="00FF4782"/>
    <w:rsid w:val="01175439"/>
    <w:rsid w:val="01AE1197"/>
    <w:rsid w:val="029F53A6"/>
    <w:rsid w:val="02CD5A6F"/>
    <w:rsid w:val="039B3DC0"/>
    <w:rsid w:val="03AE209B"/>
    <w:rsid w:val="04B30C95"/>
    <w:rsid w:val="067775A0"/>
    <w:rsid w:val="08297BEC"/>
    <w:rsid w:val="09625C05"/>
    <w:rsid w:val="0A3C34DB"/>
    <w:rsid w:val="0A3D172D"/>
    <w:rsid w:val="0C767178"/>
    <w:rsid w:val="0CCE0D62"/>
    <w:rsid w:val="0D00791F"/>
    <w:rsid w:val="10B04B1B"/>
    <w:rsid w:val="11346136"/>
    <w:rsid w:val="14AD23D5"/>
    <w:rsid w:val="16113A6D"/>
    <w:rsid w:val="17C112A1"/>
    <w:rsid w:val="183D0B4A"/>
    <w:rsid w:val="188B5D59"/>
    <w:rsid w:val="19AF5A77"/>
    <w:rsid w:val="1A4563DB"/>
    <w:rsid w:val="1B9238A2"/>
    <w:rsid w:val="1D90796E"/>
    <w:rsid w:val="20A756FA"/>
    <w:rsid w:val="20D91840"/>
    <w:rsid w:val="20EC75B1"/>
    <w:rsid w:val="25EB7E37"/>
    <w:rsid w:val="28123DA1"/>
    <w:rsid w:val="2B083239"/>
    <w:rsid w:val="2BBE1B4A"/>
    <w:rsid w:val="2DA86345"/>
    <w:rsid w:val="2E150147"/>
    <w:rsid w:val="2E3A1431"/>
    <w:rsid w:val="2EF51D26"/>
    <w:rsid w:val="306727B0"/>
    <w:rsid w:val="31E43039"/>
    <w:rsid w:val="33813B89"/>
    <w:rsid w:val="3529272A"/>
    <w:rsid w:val="35A0547E"/>
    <w:rsid w:val="36036818"/>
    <w:rsid w:val="36B6623F"/>
    <w:rsid w:val="370E7E29"/>
    <w:rsid w:val="39162FC5"/>
    <w:rsid w:val="392C4597"/>
    <w:rsid w:val="3A322081"/>
    <w:rsid w:val="3CB2749E"/>
    <w:rsid w:val="40802F5B"/>
    <w:rsid w:val="419D24D5"/>
    <w:rsid w:val="422E5823"/>
    <w:rsid w:val="42DD01B9"/>
    <w:rsid w:val="46B06807"/>
    <w:rsid w:val="475C24EB"/>
    <w:rsid w:val="47BC11DC"/>
    <w:rsid w:val="4ACC7988"/>
    <w:rsid w:val="4BFB49C8"/>
    <w:rsid w:val="4E094A4F"/>
    <w:rsid w:val="4F2E0C11"/>
    <w:rsid w:val="4FBD1F95"/>
    <w:rsid w:val="505141DC"/>
    <w:rsid w:val="51CE2237"/>
    <w:rsid w:val="54815716"/>
    <w:rsid w:val="562763BA"/>
    <w:rsid w:val="567F1D52"/>
    <w:rsid w:val="57CA16F3"/>
    <w:rsid w:val="5B040ECB"/>
    <w:rsid w:val="5B182775"/>
    <w:rsid w:val="5B4D0671"/>
    <w:rsid w:val="5DC064EF"/>
    <w:rsid w:val="5E3478C6"/>
    <w:rsid w:val="5EF332DD"/>
    <w:rsid w:val="616B7AA3"/>
    <w:rsid w:val="61792E59"/>
    <w:rsid w:val="62864468"/>
    <w:rsid w:val="63597E24"/>
    <w:rsid w:val="63732C3E"/>
    <w:rsid w:val="651D10B4"/>
    <w:rsid w:val="669C425A"/>
    <w:rsid w:val="66BB0F04"/>
    <w:rsid w:val="66CA0DC7"/>
    <w:rsid w:val="679D028A"/>
    <w:rsid w:val="699456BD"/>
    <w:rsid w:val="6C360CAD"/>
    <w:rsid w:val="6C904861"/>
    <w:rsid w:val="6D035033"/>
    <w:rsid w:val="75AD0232"/>
    <w:rsid w:val="764F3C94"/>
    <w:rsid w:val="76872831"/>
    <w:rsid w:val="768865A9"/>
    <w:rsid w:val="78014865"/>
    <w:rsid w:val="78B1002E"/>
    <w:rsid w:val="799F4335"/>
    <w:rsid w:val="7A3C3932"/>
    <w:rsid w:val="7AE475C4"/>
    <w:rsid w:val="7B226FCC"/>
    <w:rsid w:val="7E6B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108</Words>
  <Characters>621</Characters>
  <Lines>5</Lines>
  <Paragraphs>1</Paragraphs>
  <TotalTime>7</TotalTime>
  <ScaleCrop>false</ScaleCrop>
  <LinksUpToDate>false</LinksUpToDate>
  <CharactersWithSpaces>728</CharactersWithSpaces>
  <Application>WPS Office_11.1.0.11365_F1E327BC-269C-435d-A152-05C5408002CA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2021-11-01T09:37:00Z</dcterms:created>
  <dc:creator>dreamsummit</dc:creator>
  <lastModifiedBy>Administrator</lastModifiedBy>
  <dcterms:modified xsi:type="dcterms:W3CDTF">2022-03-07T03:14:22Z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281756A80968407498C6599700F5FDA8</vt:lpwstr>
  </property>
</Properties>
</file>