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eastAsia="宋体"/>
          <w:b/>
          <w:bCs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  <w:highlight w:val="none"/>
        </w:rPr>
        <w:t>.</w:t>
      </w:r>
      <w:r>
        <w:rPr>
          <w:rFonts w:hint="eastAsia" w:ascii="宋体" w:hAnsi="宋体" w:eastAsia="宋体"/>
          <w:b/>
          <w:bCs/>
          <w:sz w:val="36"/>
          <w:szCs w:val="36"/>
          <w:highlight w:val="none"/>
          <w:lang w:val="en-US" w:eastAsia="zh-CN"/>
        </w:rPr>
        <w:t>归档稿</w:t>
      </w:r>
      <w:r>
        <w:rPr>
          <w:rFonts w:hint="eastAsia" w:ascii="宋体" w:hAnsi="宋体" w:eastAsia="宋体"/>
          <w:b/>
          <w:bCs/>
          <w:sz w:val="36"/>
          <w:szCs w:val="36"/>
          <w:highlight w:val="none"/>
        </w:rPr>
        <w:t>环节操作说明</w:t>
      </w:r>
    </w:p>
    <w:p>
      <w:pPr>
        <w:rPr>
          <w:highlight w:val="none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none"/>
        </w:rPr>
        <w:t>网址：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"https://vgms.fanyu.com/" </w:instrText>
      </w:r>
      <w:r>
        <w:rPr>
          <w:highlight w:val="none"/>
        </w:rPr>
        <w:fldChar w:fldCharType="separate"/>
      </w:r>
      <w:r>
        <w:rPr>
          <w:rStyle w:val="4"/>
          <w:rFonts w:hint="eastAsia" w:ascii="宋体" w:hAnsi="宋体" w:eastAsia="宋体"/>
          <w:sz w:val="28"/>
          <w:szCs w:val="28"/>
          <w:highlight w:val="none"/>
        </w:rPr>
        <w:t>https://vgms.fanyu.com/</w:t>
      </w:r>
      <w:r>
        <w:rPr>
          <w:highlight w:val="none"/>
        </w:rPr>
        <w:fldChar w:fldCharType="end"/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none"/>
        </w:rPr>
        <w:t>学生：账号</w:t>
      </w:r>
      <w:r>
        <w:rPr>
          <w:rFonts w:hint="eastAsia" w:ascii="宋体" w:hAnsi="宋体" w:eastAsia="宋体"/>
          <w:sz w:val="28"/>
          <w:szCs w:val="28"/>
          <w:highlight w:val="none"/>
        </w:rPr>
        <w:t>为学号，</w:t>
      </w:r>
      <w:r>
        <w:rPr>
          <w:rFonts w:hint="eastAsia" w:ascii="宋体" w:hAnsi="宋体" w:eastAsia="宋体"/>
          <w:b/>
          <w:bCs/>
          <w:sz w:val="28"/>
          <w:szCs w:val="28"/>
          <w:highlight w:val="none"/>
        </w:rPr>
        <w:t>密码为“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123456</w:t>
      </w:r>
      <w:r>
        <w:rPr>
          <w:rFonts w:hint="eastAsia" w:ascii="宋体" w:hAnsi="宋体" w:eastAsia="宋体"/>
          <w:sz w:val="28"/>
          <w:szCs w:val="28"/>
          <w:highlight w:val="none"/>
        </w:rPr>
        <w:t>”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none"/>
        </w:rPr>
        <w:t>老师：</w:t>
      </w:r>
      <w:r>
        <w:rPr>
          <w:rFonts w:hint="eastAsia" w:ascii="宋体" w:hAnsi="宋体" w:eastAsia="宋体"/>
          <w:sz w:val="28"/>
          <w:szCs w:val="28"/>
          <w:highlight w:val="none"/>
        </w:rPr>
        <w:t>账号为工号，初始密码为123456</w:t>
      </w:r>
    </w:p>
    <w:p>
      <w:pPr>
        <w:rPr>
          <w:highlight w:val="none"/>
        </w:rPr>
      </w:pP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none"/>
          <w:lang w:eastAsia="zh-CN"/>
        </w:rPr>
        <w:t>归档稿</w:t>
      </w:r>
      <w:r>
        <w:rPr>
          <w:rFonts w:hint="eastAsia" w:ascii="宋体" w:hAnsi="宋体" w:eastAsia="宋体"/>
          <w:b/>
          <w:bCs/>
          <w:sz w:val="28"/>
          <w:szCs w:val="28"/>
          <w:highlight w:val="none"/>
        </w:rPr>
        <w:t>环节流程：</w:t>
      </w:r>
    </w:p>
    <w:p>
      <w:pPr>
        <w:spacing w:line="360" w:lineRule="auto"/>
        <w:rPr>
          <w:rFonts w:hint="default" w:ascii="宋体" w:hAnsi="宋体" w:eastAsia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学生提交归档稿-指导教师审核归档稿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学生提交</w:t>
      </w:r>
      <w:r>
        <w:rPr>
          <w:rFonts w:hint="eastAsia" w:ascii="宋体" w:hAnsi="宋体" w:eastAsia="宋体"/>
          <w:b/>
          <w:bCs/>
          <w:sz w:val="28"/>
          <w:szCs w:val="28"/>
          <w:highlight w:val="none"/>
          <w:lang w:eastAsia="zh-CN"/>
        </w:rPr>
        <w:t>归档稿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学生</w:t>
      </w:r>
      <w:r>
        <w:rPr>
          <w:rFonts w:hint="eastAsia" w:ascii="宋体" w:hAnsi="宋体" w:eastAsia="宋体"/>
          <w:sz w:val="28"/>
          <w:szCs w:val="28"/>
          <w:highlight w:val="none"/>
        </w:rPr>
        <w:t>可以在首页“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学生</w:t>
      </w:r>
      <w:r>
        <w:rPr>
          <w:rFonts w:hint="eastAsia" w:ascii="宋体" w:hAnsi="宋体" w:eastAsia="宋体"/>
          <w:sz w:val="28"/>
          <w:szCs w:val="28"/>
          <w:highlight w:val="none"/>
        </w:rPr>
        <w:t>提交</w:t>
      </w:r>
      <w:r>
        <w:rPr>
          <w:rFonts w:hint="eastAsia" w:ascii="宋体" w:hAnsi="宋体" w:eastAsia="宋体"/>
          <w:sz w:val="28"/>
          <w:szCs w:val="28"/>
          <w:highlight w:val="none"/>
          <w:lang w:eastAsia="zh-CN"/>
        </w:rPr>
        <w:t>归档稿</w:t>
      </w:r>
      <w:r>
        <w:rPr>
          <w:rFonts w:hint="eastAsia" w:ascii="宋体" w:hAnsi="宋体" w:eastAsia="宋体"/>
          <w:sz w:val="28"/>
          <w:szCs w:val="28"/>
          <w:highlight w:val="none"/>
        </w:rPr>
        <w:t>”变橙色之后，直接点击进入提交，也可以在左侧模块“过程管理</w:t>
      </w:r>
      <w:r>
        <w:rPr>
          <w:rFonts w:ascii="宋体" w:hAnsi="宋体" w:eastAsia="宋体"/>
          <w:sz w:val="28"/>
          <w:szCs w:val="28"/>
          <w:highlight w:val="none"/>
        </w:rPr>
        <w:t>—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归档稿</w:t>
      </w:r>
      <w:r>
        <w:rPr>
          <w:rFonts w:hint="eastAsia" w:ascii="宋体" w:hAnsi="宋体" w:eastAsia="宋体"/>
          <w:sz w:val="28"/>
          <w:szCs w:val="28"/>
          <w:highlight w:val="none"/>
        </w:rPr>
        <w:t>---编辑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归档稿</w:t>
      </w:r>
      <w:r>
        <w:rPr>
          <w:rFonts w:hint="eastAsia" w:ascii="宋体" w:hAnsi="宋体" w:eastAsia="宋体"/>
          <w:sz w:val="28"/>
          <w:szCs w:val="28"/>
          <w:highlight w:val="none"/>
        </w:rPr>
        <w:t>”中进行编辑提交。</w:t>
      </w:r>
    </w:p>
    <w:p>
      <w:pPr>
        <w:ind w:left="141" w:leftChars="-473" w:hanging="1134" w:hangingChars="540"/>
        <w:jc w:val="center"/>
        <w:rPr>
          <w:highlight w:val="none"/>
        </w:rPr>
      </w:pPr>
      <w:r>
        <w:rPr>
          <w:rFonts w:hint="eastAsia"/>
          <w:lang w:val="en-US" w:eastAsia="zh-CN"/>
        </w:rPr>
        <w:t xml:space="preserve">         </w:t>
      </w:r>
      <w:r>
        <w:drawing>
          <wp:inline distT="0" distB="0" distL="114300" distR="114300">
            <wp:extent cx="5268595" cy="2635885"/>
            <wp:effectExtent l="0" t="0" r="8255" b="1206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3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41" w:leftChars="-473" w:hanging="1134" w:hangingChars="540"/>
        <w:rPr>
          <w:highlight w:val="none"/>
        </w:rPr>
      </w:pPr>
    </w:p>
    <w:p>
      <w:pPr>
        <w:ind w:left="141" w:leftChars="-473" w:hanging="1134" w:hangingChars="540"/>
        <w:jc w:val="center"/>
      </w:pPr>
      <w:r>
        <w:rPr>
          <w:rFonts w:hint="eastAsia"/>
          <w:lang w:val="en-US" w:eastAsia="zh-CN"/>
        </w:rPr>
        <w:t xml:space="preserve">          </w:t>
      </w:r>
      <w:r>
        <w:drawing>
          <wp:inline distT="0" distB="0" distL="114300" distR="114300">
            <wp:extent cx="5267325" cy="2618105"/>
            <wp:effectExtent l="0" t="0" r="9525" b="1079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1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41" w:leftChars="-473" w:hanging="1134" w:hangingChars="540"/>
        <w:jc w:val="center"/>
      </w:pPr>
      <w:r>
        <w:rPr>
          <w:rFonts w:hint="eastAsia"/>
          <w:lang w:val="en-US" w:eastAsia="zh-CN"/>
        </w:rPr>
        <w:t xml:space="preserve">          </w:t>
      </w:r>
      <w:r>
        <w:drawing>
          <wp:inline distT="0" distB="0" distL="114300" distR="114300">
            <wp:extent cx="5266690" cy="3239135"/>
            <wp:effectExtent l="0" t="0" r="1016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41" w:leftChars="-473" w:hanging="1134" w:hangingChars="540"/>
        <w:jc w:val="center"/>
      </w:pPr>
    </w:p>
    <w:p>
      <w:pPr>
        <w:rPr>
          <w:highlight w:val="none"/>
        </w:rPr>
      </w:pPr>
    </w:p>
    <w:p>
      <w:pPr>
        <w:rPr>
          <w:rFonts w:hint="default" w:ascii="宋体" w:hAnsi="宋体" w:eastAsia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按照实际情况填写确认无误后点击右下角提交。</w:t>
      </w:r>
    </w:p>
    <w:p>
      <w:pPr>
        <w:ind w:leftChars="-472" w:hanging="991" w:hangingChars="472"/>
        <w:rPr>
          <w:highlight w:val="none"/>
        </w:rPr>
      </w:pPr>
    </w:p>
    <w:p>
      <w:pPr>
        <w:rPr>
          <w:rFonts w:hint="eastAsia"/>
          <w:highlight w:val="none"/>
        </w:rPr>
      </w:pPr>
    </w:p>
    <w:p>
      <w:pPr>
        <w:ind w:left="-3" w:leftChars="-406" w:hanging="850" w:hangingChars="405"/>
        <w:rPr>
          <w:highlight w:val="none"/>
        </w:rPr>
      </w:pP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指导教师</w:t>
      </w:r>
      <w:r>
        <w:rPr>
          <w:rFonts w:hint="eastAsia" w:ascii="宋体" w:hAnsi="宋体" w:eastAsia="宋体"/>
          <w:b/>
          <w:bCs/>
          <w:sz w:val="28"/>
          <w:szCs w:val="28"/>
          <w:highlight w:val="none"/>
        </w:rPr>
        <w:t>审核</w:t>
      </w:r>
      <w:r>
        <w:rPr>
          <w:rFonts w:hint="eastAsia" w:ascii="宋体" w:hAnsi="宋体" w:eastAsia="宋体"/>
          <w:b/>
          <w:bCs/>
          <w:sz w:val="28"/>
          <w:szCs w:val="28"/>
          <w:highlight w:val="none"/>
          <w:lang w:eastAsia="zh-CN"/>
        </w:rPr>
        <w:t>归档稿</w:t>
      </w:r>
    </w:p>
    <w:p>
      <w:pPr>
        <w:rPr>
          <w:rFonts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sz w:val="28"/>
          <w:szCs w:val="28"/>
          <w:highlight w:val="none"/>
        </w:rPr>
        <w:t>两种方式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进入审核页面</w:t>
      </w:r>
      <w:r>
        <w:rPr>
          <w:rFonts w:hint="eastAsia" w:ascii="宋体" w:hAnsi="宋体" w:eastAsia="宋体"/>
          <w:sz w:val="28"/>
          <w:szCs w:val="28"/>
          <w:highlight w:val="none"/>
        </w:rPr>
        <w:t>：</w:t>
      </w:r>
    </w:p>
    <w:p>
      <w:pPr>
        <w:rPr>
          <w:rFonts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sz w:val="28"/>
          <w:szCs w:val="28"/>
          <w:highlight w:val="none"/>
        </w:rPr>
        <w:t>一、直接点击首页橙色的环节，进行审核。</w:t>
      </w:r>
    </w:p>
    <w:p>
      <w:pPr>
        <w:rPr>
          <w:rFonts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sz w:val="28"/>
          <w:szCs w:val="28"/>
          <w:highlight w:val="none"/>
        </w:rPr>
        <w:t>二、点击左侧“过程管理—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归档稿</w:t>
      </w:r>
      <w:r>
        <w:rPr>
          <w:rFonts w:hint="eastAsia" w:ascii="宋体" w:hAnsi="宋体" w:eastAsia="宋体"/>
          <w:sz w:val="28"/>
          <w:szCs w:val="28"/>
          <w:highlight w:val="none"/>
        </w:rPr>
        <w:t>—审核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归档稿</w:t>
      </w:r>
      <w:r>
        <w:rPr>
          <w:rFonts w:hint="eastAsia" w:ascii="宋体" w:hAnsi="宋体" w:eastAsia="宋体"/>
          <w:sz w:val="28"/>
          <w:szCs w:val="28"/>
          <w:highlight w:val="none"/>
        </w:rPr>
        <w:t>”进入审核页面。</w:t>
      </w:r>
    </w:p>
    <w:p>
      <w:pPr>
        <w:jc w:val="both"/>
      </w:pPr>
      <w:r>
        <w:drawing>
          <wp:inline distT="0" distB="0" distL="114300" distR="114300">
            <wp:extent cx="5269230" cy="2466975"/>
            <wp:effectExtent l="0" t="0" r="7620" b="952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  <w:r>
        <w:drawing>
          <wp:inline distT="0" distB="0" distL="114300" distR="114300">
            <wp:extent cx="5257165" cy="2439035"/>
            <wp:effectExtent l="0" t="0" r="635" b="1841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243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</w:rPr>
      </w:pPr>
      <w:r>
        <w:drawing>
          <wp:inline distT="0" distB="0" distL="114300" distR="114300">
            <wp:extent cx="5262245" cy="2800350"/>
            <wp:effectExtent l="0" t="0" r="14605" b="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leftChars="-540" w:hanging="1134" w:hangingChars="540"/>
        <w:jc w:val="center"/>
      </w:pPr>
      <w:r>
        <w:rPr>
          <w:rFonts w:hint="eastAsia"/>
          <w:lang w:val="en-US" w:eastAsia="zh-CN"/>
        </w:rPr>
        <w:t xml:space="preserve">          </w:t>
      </w:r>
    </w:p>
    <w:p>
      <w:pPr>
        <w:ind w:leftChars="-540" w:hanging="1134" w:hangingChars="540"/>
        <w:jc w:val="center"/>
      </w:pPr>
      <w:r>
        <w:rPr>
          <w:rFonts w:hint="eastAsia"/>
          <w:lang w:val="en-US" w:eastAsia="zh-CN"/>
        </w:rPr>
        <w:t xml:space="preserve">         </w:t>
      </w:r>
    </w:p>
    <w:p>
      <w:pPr>
        <w:ind w:leftChars="-540" w:hanging="1134" w:hangingChars="540"/>
        <w:jc w:val="center"/>
      </w:pPr>
    </w:p>
    <w:p>
      <w:pPr>
        <w:ind w:leftChars="-540" w:hanging="1134" w:hangingChars="540"/>
        <w:jc w:val="center"/>
      </w:pPr>
    </w:p>
    <w:p>
      <w:pPr>
        <w:ind w:leftChars="-540" w:hanging="1134" w:hangingChars="54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下载按钮：可将学生上传的文件（word、pdf）下载保存在本地电脑中，可在本地电脑中随时查看修改。</w:t>
      </w:r>
    </w:p>
    <w:p>
      <w:pPr>
        <w:ind w:leftChars="-540" w:hanging="1134" w:hangingChars="54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预览按钮：点击预览按钮可直接在线预览学生上传的文件。</w:t>
      </w:r>
    </w:p>
    <w:p>
      <w:pPr>
        <w:ind w:leftChars="-540" w:hanging="1134" w:hangingChars="54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批注按钮：可进行在线批注，在弹出页面中使用批注关闭后，学生端可在系统中查看老师的批注。</w:t>
      </w:r>
    </w:p>
    <w:p>
      <w:pPr>
        <w:ind w:leftChars="-540" w:hanging="1134" w:hangingChars="540"/>
        <w:jc w:val="center"/>
        <w:rPr>
          <w:rFonts w:hint="default"/>
          <w:lang w:val="en-US" w:eastAsia="zh-CN"/>
        </w:rPr>
      </w:pPr>
      <w:r>
        <w:drawing>
          <wp:inline distT="0" distB="0" distL="0" distR="0">
            <wp:extent cx="5274310" cy="2305050"/>
            <wp:effectExtent l="9525" t="9525" r="12065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5050"/>
                    </a:xfrm>
                    <a:prstGeom prst="rect">
                      <a:avLst/>
                    </a:prstGeom>
                    <a:ln cmpd="dbl">
                      <a:solidFill>
                        <a:schemeClr val="tx1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2962275"/>
            <wp:effectExtent l="9525" t="9525" r="12065" b="1905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22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>
      <w:pPr>
        <w:ind w:leftChars="-540" w:hanging="1134" w:hangingChars="540"/>
        <w:jc w:val="center"/>
        <w:rPr>
          <w:rFonts w:hint="default"/>
          <w:lang w:val="en-US" w:eastAsia="zh-CN"/>
        </w:rPr>
      </w:pPr>
    </w:p>
    <w:p>
      <w:pPr>
        <w:rPr>
          <w:rFonts w:hint="eastAsia"/>
          <w:highlight w:val="none"/>
        </w:rPr>
      </w:pPr>
    </w:p>
    <w:p>
      <w:pPr>
        <w:rPr>
          <w:highlight w:val="none"/>
        </w:rPr>
      </w:pPr>
    </w:p>
    <w:p>
      <w:pPr>
        <w:ind w:leftChars="-540" w:hanging="1134" w:hangingChars="540"/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ind w:leftChars="-472" w:hanging="991" w:hangingChars="472"/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hint="eastAsia"/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hint="eastAsia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9361E2"/>
    <w:multiLevelType w:val="multilevel"/>
    <w:tmpl w:val="499361E2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B8"/>
    <w:rsid w:val="002615B8"/>
    <w:rsid w:val="00552561"/>
    <w:rsid w:val="00960661"/>
    <w:rsid w:val="00A46EFE"/>
    <w:rsid w:val="00CC5C40"/>
    <w:rsid w:val="00E9493D"/>
    <w:rsid w:val="080C528C"/>
    <w:rsid w:val="099D313B"/>
    <w:rsid w:val="136441CE"/>
    <w:rsid w:val="1FD60202"/>
    <w:rsid w:val="22DB0D68"/>
    <w:rsid w:val="22E77B79"/>
    <w:rsid w:val="293834B0"/>
    <w:rsid w:val="367F4CF7"/>
    <w:rsid w:val="3F9B06C8"/>
    <w:rsid w:val="4B9A69A3"/>
    <w:rsid w:val="578A666D"/>
    <w:rsid w:val="58164938"/>
    <w:rsid w:val="5C9C23AB"/>
    <w:rsid w:val="620179B4"/>
    <w:rsid w:val="6B7625EC"/>
    <w:rsid w:val="6D965206"/>
    <w:rsid w:val="6EDF6A95"/>
    <w:rsid w:val="6EEA46FD"/>
    <w:rsid w:val="74DF02A9"/>
    <w:rsid w:val="7F3B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7.png"/>
  <Relationship Id="rId11" Type="http://schemas.openxmlformats.org/officeDocument/2006/relationships/image" Target="media/image8.png"/>
  <Relationship Id="rId12" Type="http://schemas.openxmlformats.org/officeDocument/2006/relationships/numbering" Target="numbering.xml"/>
  <Relationship Id="rId13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image" Target="media/image3.png"/>
  <Relationship Id="rId7" Type="http://schemas.openxmlformats.org/officeDocument/2006/relationships/image" Target="media/image4.png"/>
  <Relationship Id="rId8" Type="http://schemas.openxmlformats.org/officeDocument/2006/relationships/image" Target="media/image5.png"/>
  <Relationship Id="rId9" Type="http://schemas.openxmlformats.org/officeDocument/2006/relationships/image" Target="media/image6.pn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60</Words>
  <Characters>343</Characters>
  <Lines>2</Lines>
  <Paragraphs>1</Paragraphs>
  <TotalTime>3</TotalTime>
  <ScaleCrop>false</ScaleCrop>
  <LinksUpToDate>false</LinksUpToDate>
  <CharactersWithSpaces>402</CharactersWithSpaces>
  <Application>WPS Office_11.1.0.11392_F1E327BC-269C-435d-A152-05C5408002CA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2021-12-01T08:55:00Z</dcterms:created>
  <dc:creator>沈 教亮</dc:creator>
  <lastModifiedBy>admin</lastModifiedBy>
  <dcterms:modified xsi:type="dcterms:W3CDTF">2022-01-04T08:38:10Z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2052-11.1.0.11392</vt:lpwstr>
  </property>
  <property fmtid="{D5CDD505-2E9C-101B-9397-08002B2CF9AE}" pid="3" name="ICV">
    <vt:lpwstr>3A76E8AC87E748AD9C8C0435CA8ED680</vt:lpwstr>
  </property>
</Properties>
</file>