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line="360" w:lineRule="auto"/>
        <w:jc w:val="center"/>
        <w:rPr>
          <w:rFonts w:hint="default" w:ascii="黑体" w:hAnsi="黑体" w:eastAsia="黑体"/>
          <w:b/>
          <w:spacing w:val="10"/>
          <w:sz w:val="30"/>
          <w:szCs w:val="30"/>
          <w:shd w:val="clear" w:color="auto" w:fill="FFFFFF"/>
        </w:rPr>
      </w:pPr>
      <w:r>
        <w:rPr>
          <w:rFonts w:ascii="黑体" w:hAnsi="黑体" w:eastAsia="黑体"/>
          <w:b/>
          <w:spacing w:val="10"/>
          <w:sz w:val="30"/>
          <w:szCs w:val="30"/>
          <w:shd w:val="clear" w:color="auto" w:fill="FFFFFF"/>
        </w:rPr>
        <w:t>关于举办2020年度‘中信源杯’青岛大学第六届大学生</w:t>
      </w:r>
    </w:p>
    <w:p>
      <w:pPr>
        <w:pStyle w:val="2"/>
        <w:adjustRightInd w:val="0"/>
        <w:snapToGrid w:val="0"/>
        <w:spacing w:line="360" w:lineRule="auto"/>
        <w:jc w:val="center"/>
        <w:rPr>
          <w:rFonts w:hint="default" w:ascii="黑体" w:hAnsi="黑体" w:eastAsia="黑体"/>
          <w:b/>
          <w:spacing w:val="10"/>
          <w:sz w:val="30"/>
          <w:szCs w:val="30"/>
        </w:rPr>
      </w:pPr>
      <w:r>
        <w:rPr>
          <w:rFonts w:ascii="黑体" w:hAnsi="黑体" w:eastAsia="黑体"/>
          <w:b/>
          <w:spacing w:val="10"/>
          <w:sz w:val="30"/>
          <w:szCs w:val="30"/>
          <w:shd w:val="clear" w:color="auto" w:fill="FFFFFF"/>
        </w:rPr>
        <w:t>化学实验技能竞赛的通知</w:t>
      </w:r>
    </w:p>
    <w:p>
      <w:pPr>
        <w:pStyle w:val="3"/>
        <w:adjustRightInd w:val="0"/>
        <w:snapToGrid w:val="0"/>
        <w:spacing w:line="360" w:lineRule="auto"/>
        <w:rPr>
          <w:rFonts w:cs="宋体" w:asciiTheme="minorEastAsia" w:hAnsiTheme="minorEastAsia"/>
          <w:spacing w:val="20"/>
          <w:sz w:val="28"/>
          <w:szCs w:val="28"/>
          <w:shd w:val="clear" w:color="auto" w:fill="FFFFFF"/>
        </w:rPr>
      </w:pPr>
      <w:r>
        <w:rPr>
          <w:rFonts w:hint="eastAsia" w:cs="宋体" w:asciiTheme="minorEastAsia" w:hAnsiTheme="minorEastAsia"/>
          <w:spacing w:val="20"/>
          <w:sz w:val="28"/>
          <w:szCs w:val="28"/>
          <w:shd w:val="clear" w:color="auto" w:fill="FFFFFF"/>
        </w:rPr>
        <w:t>各相关学院（学部）：</w:t>
      </w:r>
    </w:p>
    <w:p>
      <w:pPr>
        <w:pStyle w:val="3"/>
        <w:adjustRightInd w:val="0"/>
        <w:snapToGrid w:val="0"/>
        <w:spacing w:line="360" w:lineRule="auto"/>
        <w:ind w:firstLine="640" w:firstLineChars="200"/>
        <w:rPr>
          <w:rFonts w:cs="宋体" w:asciiTheme="minorEastAsia" w:hAnsiTheme="minorEastAsia"/>
          <w:spacing w:val="20"/>
          <w:sz w:val="28"/>
          <w:szCs w:val="28"/>
          <w:shd w:val="clear" w:color="auto" w:fill="FFFFFF"/>
        </w:rPr>
      </w:pPr>
      <w:r>
        <w:rPr>
          <w:rFonts w:hint="eastAsia" w:cs="宋体" w:asciiTheme="minorEastAsia" w:hAnsiTheme="minorEastAsia"/>
          <w:spacing w:val="20"/>
          <w:sz w:val="28"/>
          <w:szCs w:val="28"/>
          <w:shd w:val="clear" w:color="auto" w:fill="FFFFFF"/>
        </w:rPr>
        <w:t>为了推进学校研究性、综合性、创新性实验教学改革与建设，检验实验教学改革和教学建设成果，提高大学生学习实验和从事实验研究的兴趣，引导学生崇尚科学，追求真知，勤奋学习，锐意创新，勇于实践，提高学生的创新精神和实践能力。拟定于2020年5月9日至10日举办2020年度“中信源杯”青岛大学第六届大学生化学实验技能竞赛。因疫情影响，今年竞赛全程在“化学实验中心虚拟仿真实验平台”上面进行，现将有关事项通知如下：</w:t>
      </w:r>
    </w:p>
    <w:p>
      <w:pPr>
        <w:pStyle w:val="3"/>
        <w:adjustRightInd w:val="0"/>
        <w:snapToGrid w:val="0"/>
        <w:spacing w:line="360" w:lineRule="auto"/>
        <w:ind w:firstLine="642" w:firstLineChars="200"/>
        <w:rPr>
          <w:rFonts w:cs="宋体" w:asciiTheme="minorEastAsia" w:hAnsiTheme="minorEastAsia"/>
          <w:spacing w:val="20"/>
          <w:sz w:val="28"/>
          <w:szCs w:val="28"/>
          <w:shd w:val="clear" w:color="auto" w:fill="FFFFFF"/>
        </w:rPr>
      </w:pPr>
      <w:r>
        <w:rPr>
          <w:rStyle w:val="6"/>
          <w:rFonts w:hint="eastAsia" w:cs="宋体" w:asciiTheme="minorEastAsia" w:hAnsiTheme="minorEastAsia"/>
          <w:spacing w:val="20"/>
          <w:sz w:val="28"/>
          <w:szCs w:val="28"/>
          <w:shd w:val="clear" w:color="auto" w:fill="FFFFFF"/>
        </w:rPr>
        <w:t>一、承办单位</w:t>
      </w:r>
      <w:r>
        <w:rPr>
          <w:rFonts w:hint="eastAsia" w:cs="宋体" w:asciiTheme="minorEastAsia" w:hAnsiTheme="minorEastAsia"/>
          <w:spacing w:val="20"/>
          <w:sz w:val="28"/>
          <w:szCs w:val="28"/>
          <w:shd w:val="clear" w:color="auto" w:fill="FFFFFF"/>
        </w:rPr>
        <w:t xml:space="preserve"> 化学化工学院</w:t>
      </w:r>
    </w:p>
    <w:p>
      <w:pPr>
        <w:pStyle w:val="3"/>
        <w:adjustRightInd w:val="0"/>
        <w:snapToGrid w:val="0"/>
        <w:spacing w:line="360" w:lineRule="auto"/>
        <w:ind w:firstLine="642" w:firstLineChars="200"/>
        <w:rPr>
          <w:rFonts w:hint="default" w:cs="宋体" w:asciiTheme="minorEastAsia" w:hAnsiTheme="minorEastAsia" w:eastAsiaTheme="minorEastAsia"/>
          <w:spacing w:val="20"/>
          <w:sz w:val="28"/>
          <w:szCs w:val="28"/>
          <w:shd w:val="clear" w:color="auto" w:fill="FFFFFF"/>
          <w:lang w:val="en-US" w:eastAsia="zh-CN"/>
        </w:rPr>
      </w:pPr>
      <w:r>
        <w:rPr>
          <w:rStyle w:val="6"/>
          <w:rFonts w:hint="eastAsia" w:cs="宋体" w:asciiTheme="minorEastAsia" w:hAnsiTheme="minorEastAsia"/>
          <w:spacing w:val="20"/>
          <w:sz w:val="28"/>
          <w:szCs w:val="28"/>
          <w:shd w:val="clear" w:color="auto" w:fill="FFFFFF"/>
        </w:rPr>
        <w:t>二、赞助单位</w:t>
      </w:r>
      <w:r>
        <w:rPr>
          <w:rFonts w:hint="eastAsia" w:cs="宋体" w:asciiTheme="minorEastAsia" w:hAnsiTheme="minorEastAsia"/>
          <w:spacing w:val="20"/>
          <w:sz w:val="28"/>
          <w:szCs w:val="28"/>
          <w:shd w:val="clear" w:color="auto" w:fill="FFFFFF"/>
        </w:rPr>
        <w:t xml:space="preserve"> 青岛中信源食品科技有限公司</w:t>
      </w:r>
      <w:r>
        <w:rPr>
          <w:rFonts w:hint="eastAsia" w:cs="宋体" w:asciiTheme="minorEastAsia" w:hAnsiTheme="minorEastAsia"/>
          <w:spacing w:val="20"/>
          <w:sz w:val="28"/>
          <w:szCs w:val="28"/>
          <w:shd w:val="clear" w:color="auto" w:fill="FFFFFF"/>
          <w:lang w:eastAsia="zh-CN"/>
        </w:rPr>
        <w:t>，</w:t>
      </w:r>
      <w:r>
        <w:rPr>
          <w:rFonts w:hint="eastAsia" w:cs="宋体" w:asciiTheme="minorEastAsia" w:hAnsiTheme="minorEastAsia"/>
          <w:spacing w:val="20"/>
          <w:sz w:val="28"/>
          <w:szCs w:val="28"/>
          <w:shd w:val="clear" w:color="auto" w:fill="FFFFFF"/>
          <w:lang w:val="en-US" w:eastAsia="zh-CN"/>
        </w:rPr>
        <w:t>由北京微瑞集智科技有限公司提供技术支持</w:t>
      </w:r>
      <w:bookmarkStart w:id="0" w:name="_GoBack"/>
      <w:bookmarkEnd w:id="0"/>
    </w:p>
    <w:p>
      <w:pPr>
        <w:pStyle w:val="3"/>
        <w:adjustRightInd w:val="0"/>
        <w:snapToGrid w:val="0"/>
        <w:spacing w:line="360" w:lineRule="auto"/>
        <w:ind w:firstLine="642" w:firstLineChars="200"/>
        <w:rPr>
          <w:rFonts w:cs="宋体" w:asciiTheme="minorEastAsia" w:hAnsiTheme="minorEastAsia"/>
          <w:spacing w:val="20"/>
          <w:sz w:val="28"/>
          <w:szCs w:val="28"/>
          <w:shd w:val="clear" w:color="auto" w:fill="FFFFFF"/>
        </w:rPr>
      </w:pPr>
      <w:r>
        <w:rPr>
          <w:rStyle w:val="6"/>
          <w:rFonts w:hint="eastAsia" w:cs="宋体" w:asciiTheme="minorEastAsia" w:hAnsiTheme="minorEastAsia"/>
          <w:spacing w:val="20"/>
          <w:sz w:val="28"/>
          <w:szCs w:val="28"/>
          <w:shd w:val="clear" w:color="auto" w:fill="FFFFFF"/>
        </w:rPr>
        <w:t>三、竞赛对象</w:t>
      </w:r>
      <w:r>
        <w:rPr>
          <w:rFonts w:hint="eastAsia" w:cs="宋体" w:asciiTheme="minorEastAsia" w:hAnsiTheme="minorEastAsia"/>
          <w:spacing w:val="20"/>
          <w:sz w:val="28"/>
          <w:szCs w:val="28"/>
          <w:shd w:val="clear" w:color="auto" w:fill="FFFFFF"/>
        </w:rPr>
        <w:t xml:space="preserve"> 青岛大学在校2017级本科生</w:t>
      </w:r>
    </w:p>
    <w:p>
      <w:pPr>
        <w:pStyle w:val="3"/>
        <w:adjustRightInd w:val="0"/>
        <w:snapToGrid w:val="0"/>
        <w:spacing w:line="360" w:lineRule="auto"/>
        <w:ind w:firstLine="642" w:firstLineChars="200"/>
        <w:rPr>
          <w:rStyle w:val="6"/>
          <w:rFonts w:cs="宋体" w:asciiTheme="minorEastAsia" w:hAnsiTheme="minorEastAsia"/>
          <w:spacing w:val="20"/>
          <w:sz w:val="28"/>
          <w:szCs w:val="28"/>
          <w:shd w:val="clear" w:color="auto" w:fill="FFFFFF"/>
        </w:rPr>
      </w:pPr>
      <w:r>
        <w:rPr>
          <w:rStyle w:val="6"/>
          <w:rFonts w:hint="eastAsia" w:cs="宋体" w:asciiTheme="minorEastAsia" w:hAnsiTheme="minorEastAsia"/>
          <w:spacing w:val="20"/>
          <w:sz w:val="28"/>
          <w:szCs w:val="28"/>
          <w:shd w:val="clear" w:color="auto" w:fill="FFFFFF"/>
        </w:rPr>
        <w:t>四、竞赛内容</w:t>
      </w:r>
    </w:p>
    <w:p>
      <w:pPr>
        <w:pStyle w:val="3"/>
        <w:adjustRightInd w:val="0"/>
        <w:snapToGrid w:val="0"/>
        <w:spacing w:line="360" w:lineRule="auto"/>
        <w:ind w:firstLine="640" w:firstLineChars="200"/>
        <w:rPr>
          <w:rFonts w:cs="宋体" w:asciiTheme="minorEastAsia" w:hAnsiTheme="minorEastAsia"/>
          <w:spacing w:val="20"/>
          <w:sz w:val="28"/>
          <w:szCs w:val="28"/>
          <w:shd w:val="clear" w:color="auto" w:fill="FFFFFF"/>
        </w:rPr>
      </w:pPr>
      <w:r>
        <w:rPr>
          <w:rFonts w:hint="eastAsia" w:cs="宋体" w:asciiTheme="minorEastAsia" w:hAnsiTheme="minorEastAsia"/>
          <w:spacing w:val="20"/>
          <w:sz w:val="28"/>
          <w:szCs w:val="28"/>
          <w:shd w:val="clear" w:color="auto" w:fill="FFFFFF"/>
        </w:rPr>
        <w:t>竞赛采取线上实验理论考试与线上实验操作技能测试相结合的方式。</w:t>
      </w:r>
    </w:p>
    <w:p>
      <w:pPr>
        <w:pStyle w:val="3"/>
        <w:adjustRightInd w:val="0"/>
        <w:snapToGrid w:val="0"/>
        <w:spacing w:line="360" w:lineRule="auto"/>
        <w:ind w:firstLine="640" w:firstLineChars="200"/>
        <w:rPr>
          <w:rFonts w:cs="宋体" w:asciiTheme="minorEastAsia" w:hAnsiTheme="minorEastAsia"/>
          <w:spacing w:val="20"/>
          <w:sz w:val="28"/>
          <w:szCs w:val="28"/>
          <w:shd w:val="clear" w:color="auto" w:fill="FFFFFF"/>
        </w:rPr>
      </w:pPr>
      <w:r>
        <w:rPr>
          <w:rFonts w:hint="eastAsia" w:cs="宋体" w:asciiTheme="minorEastAsia" w:hAnsiTheme="minorEastAsia"/>
          <w:spacing w:val="20"/>
          <w:sz w:val="28"/>
          <w:szCs w:val="28"/>
          <w:shd w:val="clear" w:color="auto" w:fill="FFFFFF"/>
        </w:rPr>
        <w:t>（1）线上理论考试：涵盖四大化学实验理论知识以及基本技能，包括实验室安全，重要常规化学品的安全使用，基本的实验操作规范，列入基本实验教学要求的大中型仪器的使用数据分析与处理等。</w:t>
      </w:r>
    </w:p>
    <w:p>
      <w:pPr>
        <w:pStyle w:val="3"/>
        <w:adjustRightInd w:val="0"/>
        <w:snapToGrid w:val="0"/>
        <w:spacing w:line="360" w:lineRule="auto"/>
        <w:ind w:firstLine="640" w:firstLineChars="200"/>
        <w:rPr>
          <w:rFonts w:cs="宋体" w:asciiTheme="minorEastAsia" w:hAnsiTheme="minorEastAsia"/>
          <w:spacing w:val="20"/>
          <w:sz w:val="28"/>
          <w:szCs w:val="28"/>
          <w:shd w:val="clear" w:color="auto" w:fill="FFFFFF"/>
        </w:rPr>
      </w:pPr>
      <w:r>
        <w:rPr>
          <w:rFonts w:hint="eastAsia" w:cs="宋体" w:asciiTheme="minorEastAsia" w:hAnsiTheme="minorEastAsia"/>
          <w:spacing w:val="20"/>
          <w:sz w:val="28"/>
          <w:szCs w:val="28"/>
          <w:shd w:val="clear" w:color="auto" w:fill="FFFFFF"/>
        </w:rPr>
        <w:t>（2）线上实验操作技能测试:范围包括四大化学相关实验，考察基本的化学实验技能，实验操作常规和部分仪器的使用，实验数据采集和分析处理能力，给定关键实验步骤和原理等相关材料，同时需要解答相关拓展问题，并完成实验报告。</w:t>
      </w:r>
    </w:p>
    <w:p>
      <w:pPr>
        <w:pStyle w:val="3"/>
        <w:adjustRightInd w:val="0"/>
        <w:snapToGrid w:val="0"/>
        <w:spacing w:line="360" w:lineRule="auto"/>
        <w:ind w:firstLine="642" w:firstLineChars="200"/>
        <w:rPr>
          <w:rStyle w:val="6"/>
          <w:rFonts w:cs="宋体" w:asciiTheme="minorEastAsia" w:hAnsiTheme="minorEastAsia"/>
          <w:spacing w:val="20"/>
          <w:sz w:val="28"/>
          <w:szCs w:val="28"/>
          <w:shd w:val="clear" w:color="auto" w:fill="FFFFFF"/>
        </w:rPr>
      </w:pPr>
      <w:r>
        <w:rPr>
          <w:rStyle w:val="6"/>
          <w:rFonts w:hint="eastAsia" w:cs="宋体" w:asciiTheme="minorEastAsia" w:hAnsiTheme="minorEastAsia"/>
          <w:spacing w:val="20"/>
          <w:sz w:val="28"/>
          <w:szCs w:val="28"/>
          <w:shd w:val="clear" w:color="auto" w:fill="FFFFFF"/>
        </w:rPr>
        <w:t>四、时间安排</w:t>
      </w:r>
    </w:p>
    <w:p>
      <w:pPr>
        <w:pStyle w:val="3"/>
        <w:adjustRightInd w:val="0"/>
        <w:snapToGrid w:val="0"/>
        <w:spacing w:line="360" w:lineRule="auto"/>
        <w:ind w:firstLine="640" w:firstLineChars="200"/>
        <w:rPr>
          <w:rFonts w:cs="宋体" w:asciiTheme="minorEastAsia" w:hAnsiTheme="minorEastAsia"/>
          <w:spacing w:val="20"/>
          <w:sz w:val="28"/>
          <w:szCs w:val="28"/>
          <w:shd w:val="clear" w:color="auto" w:fill="FFFFFF"/>
        </w:rPr>
      </w:pPr>
      <w:r>
        <w:rPr>
          <w:rFonts w:hint="eastAsia" w:cs="宋体" w:asciiTheme="minorEastAsia" w:hAnsiTheme="minorEastAsia"/>
          <w:spacing w:val="20"/>
          <w:sz w:val="28"/>
          <w:szCs w:val="28"/>
          <w:shd w:val="clear" w:color="auto" w:fill="FFFFFF"/>
        </w:rPr>
        <w:t>报名时间：2020年4月24日-</w:t>
      </w:r>
      <w:r>
        <w:rPr>
          <w:rFonts w:cs="宋体" w:asciiTheme="minorEastAsia" w:hAnsiTheme="minorEastAsia"/>
          <w:spacing w:val="20"/>
          <w:sz w:val="28"/>
          <w:szCs w:val="28"/>
          <w:shd w:val="clear" w:color="auto" w:fill="FFFFFF"/>
        </w:rPr>
        <w:t>30</w:t>
      </w:r>
      <w:r>
        <w:rPr>
          <w:rFonts w:hint="eastAsia" w:cs="宋体" w:asciiTheme="minorEastAsia" w:hAnsiTheme="minorEastAsia"/>
          <w:spacing w:val="20"/>
          <w:sz w:val="28"/>
          <w:szCs w:val="28"/>
          <w:shd w:val="clear" w:color="auto" w:fill="FFFFFF"/>
        </w:rPr>
        <w:t>日</w:t>
      </w:r>
    </w:p>
    <w:p>
      <w:pPr>
        <w:pStyle w:val="3"/>
        <w:adjustRightInd w:val="0"/>
        <w:snapToGrid w:val="0"/>
        <w:spacing w:line="360" w:lineRule="auto"/>
        <w:ind w:firstLine="640" w:firstLineChars="200"/>
        <w:rPr>
          <w:rFonts w:cs="宋体" w:asciiTheme="minorEastAsia" w:hAnsiTheme="minorEastAsia"/>
          <w:spacing w:val="20"/>
          <w:sz w:val="28"/>
          <w:szCs w:val="28"/>
          <w:shd w:val="clear" w:color="auto" w:fill="FFFFFF"/>
        </w:rPr>
      </w:pPr>
      <w:r>
        <w:rPr>
          <w:rFonts w:hint="eastAsia" w:cs="宋体" w:asciiTheme="minorEastAsia" w:hAnsiTheme="minorEastAsia"/>
          <w:spacing w:val="20"/>
          <w:sz w:val="28"/>
          <w:szCs w:val="28"/>
          <w:shd w:val="clear" w:color="auto" w:fill="FFFFFF"/>
        </w:rPr>
        <w:t>竞赛时间：2020年5月9日-10日</w:t>
      </w:r>
    </w:p>
    <w:p>
      <w:pPr>
        <w:pStyle w:val="3"/>
        <w:adjustRightInd w:val="0"/>
        <w:snapToGrid w:val="0"/>
        <w:spacing w:line="360" w:lineRule="auto"/>
        <w:ind w:firstLine="642" w:firstLineChars="200"/>
        <w:rPr>
          <w:rStyle w:val="6"/>
          <w:rFonts w:cs="宋体" w:asciiTheme="minorEastAsia" w:hAnsiTheme="minorEastAsia"/>
          <w:spacing w:val="20"/>
          <w:sz w:val="28"/>
          <w:szCs w:val="28"/>
          <w:shd w:val="clear" w:color="auto" w:fill="FFFFFF"/>
        </w:rPr>
      </w:pPr>
      <w:r>
        <w:rPr>
          <w:rStyle w:val="6"/>
          <w:rFonts w:hint="eastAsia" w:cs="宋体" w:asciiTheme="minorEastAsia" w:hAnsiTheme="minorEastAsia"/>
          <w:spacing w:val="20"/>
          <w:sz w:val="28"/>
          <w:szCs w:val="28"/>
          <w:shd w:val="clear" w:color="auto" w:fill="FFFFFF"/>
        </w:rPr>
        <w:t>五、竞赛奖励</w:t>
      </w:r>
    </w:p>
    <w:p>
      <w:pPr>
        <w:pStyle w:val="3"/>
        <w:adjustRightInd w:val="0"/>
        <w:snapToGrid w:val="0"/>
        <w:spacing w:line="360" w:lineRule="auto"/>
        <w:ind w:firstLine="640" w:firstLineChars="200"/>
        <w:rPr>
          <w:rFonts w:cs="宋体" w:asciiTheme="minorEastAsia" w:hAnsiTheme="minorEastAsia"/>
          <w:spacing w:val="20"/>
          <w:sz w:val="28"/>
          <w:szCs w:val="28"/>
          <w:shd w:val="clear" w:color="auto" w:fill="FFFFFF"/>
        </w:rPr>
      </w:pPr>
      <w:r>
        <w:rPr>
          <w:rFonts w:hint="eastAsia" w:cs="宋体" w:asciiTheme="minorEastAsia" w:hAnsiTheme="minorEastAsia"/>
          <w:spacing w:val="20"/>
          <w:sz w:val="28"/>
          <w:szCs w:val="28"/>
          <w:shd w:val="clear" w:color="auto" w:fill="FFFFFF"/>
        </w:rPr>
        <w:t>竞赛设一等奖10名、二等奖20名、三等奖30名及优胜奖若干，获奖学生将颁发获奖证书及奖品。</w:t>
      </w:r>
    </w:p>
    <w:p>
      <w:pPr>
        <w:pStyle w:val="3"/>
        <w:adjustRightInd w:val="0"/>
        <w:snapToGrid w:val="0"/>
        <w:spacing w:line="360" w:lineRule="auto"/>
        <w:ind w:firstLine="642" w:firstLineChars="200"/>
        <w:rPr>
          <w:rStyle w:val="6"/>
          <w:rFonts w:cs="宋体" w:asciiTheme="minorEastAsia" w:hAnsiTheme="minorEastAsia"/>
          <w:spacing w:val="20"/>
          <w:sz w:val="28"/>
          <w:szCs w:val="28"/>
          <w:shd w:val="clear" w:color="auto" w:fill="FFFFFF"/>
        </w:rPr>
      </w:pPr>
      <w:r>
        <w:rPr>
          <w:rStyle w:val="6"/>
          <w:rFonts w:hint="eastAsia" w:cs="宋体" w:asciiTheme="minorEastAsia" w:hAnsiTheme="minorEastAsia"/>
          <w:spacing w:val="20"/>
          <w:sz w:val="28"/>
          <w:szCs w:val="28"/>
          <w:shd w:val="clear" w:color="auto" w:fill="FFFFFF"/>
        </w:rPr>
        <w:t>六、报名方式</w:t>
      </w:r>
    </w:p>
    <w:p>
      <w:pPr>
        <w:pStyle w:val="3"/>
        <w:adjustRightInd w:val="0"/>
        <w:snapToGrid w:val="0"/>
        <w:spacing w:line="360" w:lineRule="auto"/>
        <w:ind w:firstLine="640" w:firstLineChars="200"/>
        <w:rPr>
          <w:rFonts w:ascii="Times New Roman" w:hAnsi="Times New Roman"/>
          <w:spacing w:val="20"/>
          <w:sz w:val="28"/>
          <w:szCs w:val="28"/>
          <w:shd w:val="clear" w:color="auto" w:fill="FFFFFF"/>
        </w:rPr>
      </w:pPr>
      <w:r>
        <w:rPr>
          <w:rFonts w:hint="eastAsia" w:cs="宋体" w:asciiTheme="minorEastAsia" w:hAnsiTheme="minorEastAsia"/>
          <w:spacing w:val="20"/>
          <w:sz w:val="28"/>
          <w:szCs w:val="28"/>
          <w:shd w:val="clear" w:color="auto" w:fill="FFFFFF"/>
        </w:rPr>
        <w:t>参赛学生自行下载《青岛大学2020年化学实验技能竞赛报名表》（见附件），填好后发送邮箱</w:t>
      </w:r>
      <w:r>
        <w:fldChar w:fldCharType="begin"/>
      </w:r>
      <w:r>
        <w:instrText xml:space="preserve"> HYPERLINK "mailto:qduchemexpe@163.com" </w:instrText>
      </w:r>
      <w:r>
        <w:fldChar w:fldCharType="separate"/>
      </w:r>
      <w:r>
        <w:rPr>
          <w:rStyle w:val="8"/>
          <w:rFonts w:ascii="Times New Roman" w:hAnsi="Times New Roman"/>
          <w:spacing w:val="20"/>
          <w:sz w:val="28"/>
          <w:szCs w:val="28"/>
          <w:shd w:val="clear" w:color="auto" w:fill="FFFFFF"/>
        </w:rPr>
        <w:t>qduchemexpe@163.com</w:t>
      </w:r>
      <w:r>
        <w:rPr>
          <w:rStyle w:val="8"/>
          <w:rFonts w:ascii="Times New Roman" w:hAnsi="Times New Roman"/>
          <w:spacing w:val="20"/>
          <w:sz w:val="28"/>
          <w:szCs w:val="28"/>
          <w:shd w:val="clear" w:color="auto" w:fill="FFFFFF"/>
        </w:rPr>
        <w:fldChar w:fldCharType="end"/>
      </w:r>
      <w:r>
        <w:rPr>
          <w:rFonts w:ascii="Times New Roman" w:hAnsi="Times New Roman"/>
          <w:spacing w:val="20"/>
          <w:sz w:val="28"/>
          <w:szCs w:val="28"/>
          <w:shd w:val="clear" w:color="auto" w:fill="FFFFFF"/>
        </w:rPr>
        <w:t>。</w:t>
      </w:r>
    </w:p>
    <w:p>
      <w:pPr>
        <w:pStyle w:val="3"/>
        <w:adjustRightInd w:val="0"/>
        <w:snapToGrid w:val="0"/>
        <w:spacing w:line="360" w:lineRule="auto"/>
        <w:ind w:firstLine="560" w:firstLineChars="200"/>
        <w:rPr>
          <w:rFonts w:cs="宋体" w:asciiTheme="minorEastAsia" w:hAnsiTheme="minorEastAsia"/>
          <w:spacing w:val="20"/>
          <w:sz w:val="28"/>
          <w:szCs w:val="28"/>
          <w:shd w:val="clear" w:color="auto" w:fill="FFFFFF"/>
        </w:rPr>
      </w:pPr>
      <w:r>
        <w:rPr>
          <w:rFonts w:hint="eastAsia" w:ascii="Times New Roman" w:hAnsi="Times New Roman"/>
          <w:sz w:val="28"/>
          <w:szCs w:val="28"/>
        </w:rPr>
        <w:t>附件：</w:t>
      </w:r>
      <w:r>
        <w:rPr>
          <w:rFonts w:hint="eastAsia" w:cs="宋体" w:asciiTheme="minorEastAsia" w:hAnsiTheme="minorEastAsia"/>
          <w:spacing w:val="20"/>
          <w:sz w:val="28"/>
          <w:szCs w:val="28"/>
          <w:shd w:val="clear" w:color="auto" w:fill="FFFFFF"/>
        </w:rPr>
        <w:t>青岛大学2020年化学实验技能竞赛报名表</w:t>
      </w:r>
    </w:p>
    <w:p>
      <w:pPr>
        <w:pStyle w:val="3"/>
        <w:adjustRightInd w:val="0"/>
        <w:snapToGrid w:val="0"/>
        <w:spacing w:line="360" w:lineRule="auto"/>
        <w:ind w:firstLine="640" w:firstLineChars="200"/>
        <w:rPr>
          <w:rFonts w:cs="宋体" w:asciiTheme="minorEastAsia" w:hAnsiTheme="minorEastAsia"/>
          <w:spacing w:val="20"/>
          <w:sz w:val="28"/>
          <w:szCs w:val="28"/>
          <w:shd w:val="clear" w:color="auto" w:fill="FFFFFF"/>
        </w:rPr>
      </w:pPr>
    </w:p>
    <w:p>
      <w:pPr>
        <w:pStyle w:val="3"/>
        <w:adjustRightInd w:val="0"/>
        <w:snapToGrid w:val="0"/>
        <w:spacing w:line="360" w:lineRule="auto"/>
        <w:ind w:firstLine="560" w:firstLineChars="200"/>
        <w:rPr>
          <w:rFonts w:hint="eastAsia" w:ascii="Times New Roman" w:hAnsi="Times New Roman"/>
          <w:sz w:val="28"/>
          <w:szCs w:val="28"/>
        </w:rPr>
      </w:pPr>
    </w:p>
    <w:p>
      <w:pPr>
        <w:pStyle w:val="3"/>
        <w:adjustRightInd w:val="0"/>
        <w:snapToGrid w:val="0"/>
        <w:spacing w:line="360" w:lineRule="auto"/>
        <w:ind w:firstLine="6080" w:firstLineChars="1900"/>
        <w:rPr>
          <w:rFonts w:cs="宋体" w:asciiTheme="minorEastAsia" w:hAnsiTheme="minorEastAsia"/>
          <w:spacing w:val="20"/>
          <w:sz w:val="28"/>
          <w:szCs w:val="28"/>
          <w:shd w:val="clear" w:color="auto" w:fill="FFFFFF"/>
        </w:rPr>
      </w:pPr>
      <w:r>
        <w:rPr>
          <w:rFonts w:hint="eastAsia" w:cs="宋体" w:asciiTheme="minorEastAsia" w:hAnsiTheme="minorEastAsia"/>
          <w:spacing w:val="20"/>
          <w:sz w:val="28"/>
          <w:szCs w:val="28"/>
          <w:shd w:val="clear" w:color="auto" w:fill="FFFFFF"/>
        </w:rPr>
        <w:t>创新创业学院</w:t>
      </w:r>
    </w:p>
    <w:p>
      <w:pPr>
        <w:pStyle w:val="3"/>
        <w:adjustRightInd w:val="0"/>
        <w:snapToGrid w:val="0"/>
        <w:spacing w:line="360" w:lineRule="auto"/>
        <w:ind w:left="3570" w:leftChars="1700" w:right="320" w:firstLine="2240" w:firstLineChars="700"/>
        <w:jc w:val="right"/>
        <w:rPr>
          <w:rFonts w:cs="宋体" w:asciiTheme="minorEastAsia" w:hAnsiTheme="minorEastAsia"/>
          <w:spacing w:val="20"/>
          <w:sz w:val="28"/>
          <w:szCs w:val="28"/>
          <w:shd w:val="clear" w:color="auto" w:fill="FFFFFF"/>
        </w:rPr>
      </w:pPr>
      <w:r>
        <w:rPr>
          <w:rFonts w:hint="eastAsia" w:cs="宋体" w:asciiTheme="minorEastAsia" w:hAnsiTheme="minorEastAsia"/>
          <w:spacing w:val="20"/>
          <w:sz w:val="28"/>
          <w:szCs w:val="28"/>
          <w:shd w:val="clear" w:color="auto" w:fill="FFFFFF"/>
        </w:rPr>
        <w:t>化学化工学院 2020年4月24日</w:t>
      </w:r>
    </w:p>
    <w:p>
      <w:pPr>
        <w:pStyle w:val="3"/>
        <w:adjustRightInd w:val="0"/>
        <w:snapToGrid w:val="0"/>
        <w:spacing w:line="360" w:lineRule="auto"/>
        <w:ind w:left="3570" w:leftChars="1700" w:firstLine="1960" w:firstLineChars="700"/>
        <w:rPr>
          <w:rFonts w:asciiTheme="minorEastAsia" w:hAnsi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B65"/>
    <w:rsid w:val="0086214D"/>
    <w:rsid w:val="00C17B65"/>
    <w:rsid w:val="00C43450"/>
    <w:rsid w:val="00EC7E29"/>
    <w:rsid w:val="092C6D46"/>
    <w:rsid w:val="0D760E99"/>
    <w:rsid w:val="119D6A77"/>
    <w:rsid w:val="15477F84"/>
    <w:rsid w:val="17A2058B"/>
    <w:rsid w:val="20091D6F"/>
    <w:rsid w:val="25A16680"/>
    <w:rsid w:val="29F05CCE"/>
    <w:rsid w:val="2C087CA3"/>
    <w:rsid w:val="329501A0"/>
    <w:rsid w:val="3F2A4478"/>
    <w:rsid w:val="47432129"/>
    <w:rsid w:val="47D10F5B"/>
    <w:rsid w:val="4C2A3ABF"/>
    <w:rsid w:val="4CA85CC8"/>
    <w:rsid w:val="50393618"/>
    <w:rsid w:val="51276EC7"/>
    <w:rsid w:val="54B61154"/>
    <w:rsid w:val="63043BB6"/>
    <w:rsid w:val="72B50BAA"/>
    <w:rsid w:val="73127680"/>
    <w:rsid w:val="79C67C0F"/>
    <w:rsid w:val="7B47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jc w:val="left"/>
      <w:outlineLvl w:val="1"/>
    </w:pPr>
    <w:rPr>
      <w:rFonts w:hint="eastAsia" w:ascii="宋体" w:hAnsi="宋体" w:eastAsia="宋体" w:cs="Times New Roman"/>
      <w:kern w:val="0"/>
      <w:sz w:val="24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uiPriority w:val="0"/>
    <w:rPr>
      <w:color w:val="000000"/>
      <w:u w:val="none"/>
    </w:rPr>
  </w:style>
  <w:style w:type="character" w:styleId="8">
    <w:name w:val="Hyperlink"/>
    <w:basedOn w:val="5"/>
    <w:uiPriority w:val="0"/>
    <w:rPr>
      <w:color w:val="000000"/>
      <w:u w:val="none"/>
    </w:rPr>
  </w:style>
  <w:style w:type="character" w:customStyle="1" w:styleId="9">
    <w:name w:val="error"/>
    <w:basedOn w:val="5"/>
    <w:uiPriority w:val="0"/>
    <w:rPr>
      <w:color w:val="996633"/>
      <w:sz w:val="12"/>
      <w:szCs w:val="12"/>
    </w:rPr>
  </w:style>
  <w:style w:type="character" w:customStyle="1" w:styleId="10">
    <w:name w:val="creator"/>
    <w:basedOn w:val="5"/>
    <w:uiPriority w:val="0"/>
    <w:rPr>
      <w:b/>
    </w:rPr>
  </w:style>
  <w:style w:type="character" w:customStyle="1" w:styleId="11">
    <w:name w:val="arrow"/>
    <w:basedOn w:val="5"/>
    <w:uiPriority w:val="0"/>
    <w:rPr>
      <w:vanish/>
      <w:sz w:val="12"/>
      <w:szCs w:val="12"/>
      <w:bdr w:val="single" w:color="000000" w:sz="4" w:space="0"/>
    </w:rPr>
  </w:style>
  <w:style w:type="character" w:customStyle="1" w:styleId="12">
    <w:name w:val="right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120</Words>
  <Characters>688</Characters>
  <Lines>5</Lines>
  <Paragraphs>1</Paragraphs>
  <TotalTime>15</TotalTime>
  <ScaleCrop>false</ScaleCrop>
  <LinksUpToDate>false</LinksUpToDate>
  <CharactersWithSpaces>807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2020-04-23T06:33:00Z</dcterms:created>
  <dc:creator>Administrator</dc:creator>
  <cp:lastModifiedBy>马兆立</cp:lastModifiedBy>
  <dcterms:modified xsi:type="dcterms:W3CDTF">2020-04-27T05:15:33Z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