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16" w:rsidRPr="006160B5" w:rsidRDefault="003B2716" w:rsidP="006160B5">
      <w:pPr>
        <w:jc w:val="center"/>
        <w:rPr>
          <w:rFonts w:ascii="黑体" w:eastAsia="黑体" w:hAnsi="黑体"/>
          <w:b/>
          <w:sz w:val="32"/>
          <w:szCs w:val="32"/>
        </w:rPr>
      </w:pPr>
      <w:r w:rsidRPr="006160B5">
        <w:rPr>
          <w:rFonts w:ascii="黑体" w:eastAsia="黑体" w:hAnsi="黑体" w:hint="eastAsia"/>
          <w:b/>
          <w:sz w:val="32"/>
          <w:szCs w:val="32"/>
        </w:rPr>
        <w:t>关于征集</w:t>
      </w:r>
      <w:r w:rsidRPr="006160B5">
        <w:rPr>
          <w:rFonts w:ascii="黑体" w:eastAsia="黑体" w:hAnsi="黑体"/>
          <w:b/>
          <w:sz w:val="32"/>
          <w:szCs w:val="32"/>
        </w:rPr>
        <w:t>20</w:t>
      </w:r>
      <w:r w:rsidR="00801A6D">
        <w:rPr>
          <w:rFonts w:ascii="黑体" w:eastAsia="黑体" w:hAnsi="黑体"/>
          <w:b/>
          <w:sz w:val="32"/>
          <w:szCs w:val="32"/>
        </w:rPr>
        <w:t>20</w:t>
      </w:r>
      <w:r w:rsidRPr="006160B5">
        <w:rPr>
          <w:rFonts w:ascii="黑体" w:eastAsia="黑体" w:hAnsi="黑体"/>
          <w:b/>
          <w:sz w:val="32"/>
          <w:szCs w:val="32"/>
        </w:rPr>
        <w:t>年夏季学期面向本科生举办高端学术报告的通知</w:t>
      </w:r>
    </w:p>
    <w:p w:rsidR="003B2716" w:rsidRPr="006160B5" w:rsidRDefault="003B2716" w:rsidP="003B2716">
      <w:pPr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各学院，医学部，校直属科研单位：</w:t>
      </w:r>
    </w:p>
    <w:p w:rsidR="003B2716" w:rsidRPr="006160B5" w:rsidRDefault="003B2716" w:rsidP="003B2716">
      <w:pPr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 xml:space="preserve">    为开拓学生的知识视野，培养学生的社会责任、人文情怀、科学素养和创新精神，提升学生的综合素质和能力，学校将于20</w:t>
      </w:r>
      <w:r w:rsidR="00801A6D">
        <w:rPr>
          <w:rFonts w:ascii="仿宋_GB2312" w:eastAsia="仿宋_GB2312"/>
          <w:sz w:val="30"/>
          <w:szCs w:val="30"/>
        </w:rPr>
        <w:t>20</w:t>
      </w:r>
      <w:r w:rsidRPr="006160B5">
        <w:rPr>
          <w:rFonts w:ascii="仿宋_GB2312" w:eastAsia="仿宋_GB2312" w:hint="eastAsia"/>
          <w:sz w:val="30"/>
          <w:szCs w:val="30"/>
        </w:rPr>
        <w:t>年夏季学期面向本科生举办高端学术报告，现面向全校进行征集，具体事宜如下：</w:t>
      </w:r>
    </w:p>
    <w:p w:rsidR="003B2716" w:rsidRPr="00321546" w:rsidRDefault="003B2716" w:rsidP="002A691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21546">
        <w:rPr>
          <w:rFonts w:ascii="仿宋_GB2312" w:eastAsia="仿宋_GB2312" w:hint="eastAsia"/>
          <w:b/>
          <w:sz w:val="30"/>
          <w:szCs w:val="30"/>
        </w:rPr>
        <w:t>一、报告内容及类型</w:t>
      </w:r>
    </w:p>
    <w:p w:rsidR="003B2716" w:rsidRPr="006160B5" w:rsidRDefault="003B2716" w:rsidP="006160B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报告内容主要涉及人文与艺术、自然科学与技术、社会科学等领域，分为通识教育类、专题类和学科前沿进展类。</w:t>
      </w:r>
    </w:p>
    <w:p w:rsidR="003B2716" w:rsidRPr="006160B5" w:rsidRDefault="003B2716" w:rsidP="0009386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1.通识教育类：聚焦学生综合素质提升的报告。</w:t>
      </w:r>
    </w:p>
    <w:p w:rsidR="003B2716" w:rsidRPr="006160B5" w:rsidRDefault="003B2716" w:rsidP="0009386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2.专题类：主要围绕某一专题开设的学术报告。</w:t>
      </w:r>
    </w:p>
    <w:p w:rsidR="003B2716" w:rsidRPr="006160B5" w:rsidRDefault="003B2716" w:rsidP="0009386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3.学科前沿进展类：主要围绕学科前沿进展和最新研究成果开设的报告。</w:t>
      </w:r>
    </w:p>
    <w:p w:rsidR="003B2716" w:rsidRPr="00321546" w:rsidRDefault="003B2716" w:rsidP="002A691E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21546">
        <w:rPr>
          <w:rFonts w:ascii="仿宋_GB2312" w:eastAsia="仿宋_GB2312" w:hint="eastAsia"/>
          <w:b/>
          <w:sz w:val="30"/>
          <w:szCs w:val="30"/>
        </w:rPr>
        <w:t>二、举办时间及方式</w:t>
      </w:r>
    </w:p>
    <w:p w:rsidR="003B2716" w:rsidRPr="00172C19" w:rsidRDefault="003B2716" w:rsidP="002A691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72C19">
        <w:rPr>
          <w:rFonts w:ascii="仿宋_GB2312" w:eastAsia="仿宋_GB2312" w:hint="eastAsia"/>
          <w:sz w:val="30"/>
          <w:szCs w:val="30"/>
        </w:rPr>
        <w:t>1.</w:t>
      </w:r>
      <w:r w:rsidR="00CA50B7" w:rsidRPr="00172C19">
        <w:rPr>
          <w:rFonts w:ascii="仿宋_GB2312" w:eastAsia="仿宋_GB2312" w:hint="eastAsia"/>
          <w:sz w:val="30"/>
          <w:szCs w:val="30"/>
        </w:rPr>
        <w:t>根据疫情防控要求，</w:t>
      </w:r>
      <w:r w:rsidR="00172C19" w:rsidRPr="00172C19">
        <w:rPr>
          <w:rFonts w:ascii="仿宋_GB2312" w:eastAsia="仿宋_GB2312" w:hint="eastAsia"/>
          <w:sz w:val="30"/>
          <w:szCs w:val="30"/>
        </w:rPr>
        <w:t>可采取线上、线下或者线上线下相结合方式</w:t>
      </w:r>
      <w:r w:rsidR="00761DB8">
        <w:rPr>
          <w:rFonts w:ascii="仿宋_GB2312" w:eastAsia="仿宋_GB2312" w:hint="eastAsia"/>
          <w:sz w:val="30"/>
          <w:szCs w:val="30"/>
        </w:rPr>
        <w:t>。</w:t>
      </w:r>
      <w:r w:rsidR="00172C19" w:rsidRPr="00172C19">
        <w:rPr>
          <w:rFonts w:ascii="仿宋_GB2312" w:eastAsia="仿宋_GB2312" w:hint="eastAsia"/>
          <w:sz w:val="30"/>
          <w:szCs w:val="30"/>
        </w:rPr>
        <w:t>根据学校教学安排，本学年度夏季学期为</w:t>
      </w:r>
      <w:r w:rsidR="00172C19" w:rsidRPr="00172C19">
        <w:rPr>
          <w:rFonts w:ascii="仿宋_GB2312" w:eastAsia="仿宋_GB2312" w:hint="eastAsia"/>
          <w:sz w:val="30"/>
          <w:szCs w:val="30"/>
        </w:rPr>
        <w:t>20</w:t>
      </w:r>
      <w:r w:rsidR="00172C19" w:rsidRPr="00172C19">
        <w:rPr>
          <w:rFonts w:ascii="仿宋_GB2312" w:eastAsia="仿宋_GB2312"/>
          <w:sz w:val="30"/>
          <w:szCs w:val="30"/>
        </w:rPr>
        <w:t>20</w:t>
      </w:r>
      <w:r w:rsidR="00172C19" w:rsidRPr="00172C19">
        <w:rPr>
          <w:rFonts w:ascii="仿宋_GB2312" w:eastAsia="仿宋_GB2312" w:hint="eastAsia"/>
          <w:sz w:val="30"/>
          <w:szCs w:val="30"/>
        </w:rPr>
        <w:t>年</w:t>
      </w:r>
      <w:r w:rsidR="00172C19" w:rsidRPr="00172C19">
        <w:rPr>
          <w:rFonts w:ascii="仿宋_GB2312" w:eastAsia="仿宋_GB2312"/>
          <w:sz w:val="30"/>
          <w:szCs w:val="30"/>
        </w:rPr>
        <w:t>6</w:t>
      </w:r>
      <w:r w:rsidR="00172C19" w:rsidRPr="00172C19">
        <w:rPr>
          <w:rFonts w:ascii="仿宋_GB2312" w:eastAsia="仿宋_GB2312" w:hint="eastAsia"/>
          <w:sz w:val="30"/>
          <w:szCs w:val="30"/>
        </w:rPr>
        <w:t>月</w:t>
      </w:r>
      <w:r w:rsidR="00172C19" w:rsidRPr="00172C19">
        <w:rPr>
          <w:rFonts w:ascii="仿宋_GB2312" w:eastAsia="仿宋_GB2312"/>
          <w:sz w:val="30"/>
          <w:szCs w:val="30"/>
        </w:rPr>
        <w:t>29</w:t>
      </w:r>
      <w:r w:rsidR="00172C19" w:rsidRPr="00172C19">
        <w:rPr>
          <w:rFonts w:ascii="仿宋_GB2312" w:eastAsia="仿宋_GB2312" w:hint="eastAsia"/>
          <w:sz w:val="30"/>
          <w:szCs w:val="30"/>
        </w:rPr>
        <w:t>日-</w:t>
      </w:r>
      <w:r w:rsidR="00172C19" w:rsidRPr="00172C19">
        <w:rPr>
          <w:rFonts w:ascii="仿宋_GB2312" w:eastAsia="仿宋_GB2312"/>
          <w:sz w:val="30"/>
          <w:szCs w:val="30"/>
        </w:rPr>
        <w:t>7</w:t>
      </w:r>
      <w:r w:rsidR="00172C19" w:rsidRPr="00172C19">
        <w:rPr>
          <w:rFonts w:ascii="仿宋_GB2312" w:eastAsia="仿宋_GB2312" w:hint="eastAsia"/>
          <w:sz w:val="30"/>
          <w:szCs w:val="30"/>
        </w:rPr>
        <w:t>月1</w:t>
      </w:r>
      <w:r w:rsidR="00172C19" w:rsidRPr="00172C19">
        <w:rPr>
          <w:rFonts w:ascii="仿宋_GB2312" w:eastAsia="仿宋_GB2312"/>
          <w:sz w:val="30"/>
          <w:szCs w:val="30"/>
        </w:rPr>
        <w:t>0</w:t>
      </w:r>
      <w:r w:rsidR="00172C19" w:rsidRPr="00172C19">
        <w:rPr>
          <w:rFonts w:ascii="仿宋_GB2312" w:eastAsia="仿宋_GB2312" w:hint="eastAsia"/>
          <w:sz w:val="30"/>
          <w:szCs w:val="30"/>
        </w:rPr>
        <w:t>和</w:t>
      </w:r>
      <w:r w:rsidR="00172C19" w:rsidRPr="00172C19">
        <w:rPr>
          <w:rFonts w:ascii="仿宋_GB2312" w:eastAsia="仿宋_GB2312" w:hint="eastAsia"/>
          <w:sz w:val="30"/>
          <w:szCs w:val="30"/>
        </w:rPr>
        <w:t>2</w:t>
      </w:r>
      <w:r w:rsidR="00172C19" w:rsidRPr="00172C19">
        <w:rPr>
          <w:rFonts w:ascii="仿宋_GB2312" w:eastAsia="仿宋_GB2312"/>
          <w:sz w:val="30"/>
          <w:szCs w:val="30"/>
        </w:rPr>
        <w:t>020</w:t>
      </w:r>
      <w:r w:rsidR="00172C19" w:rsidRPr="00172C19">
        <w:rPr>
          <w:rFonts w:ascii="仿宋_GB2312" w:eastAsia="仿宋_GB2312" w:hint="eastAsia"/>
          <w:sz w:val="30"/>
          <w:szCs w:val="30"/>
        </w:rPr>
        <w:t>年8月1</w:t>
      </w:r>
      <w:r w:rsidR="00172C19" w:rsidRPr="00172C19">
        <w:rPr>
          <w:rFonts w:ascii="仿宋_GB2312" w:eastAsia="仿宋_GB2312"/>
          <w:sz w:val="30"/>
          <w:szCs w:val="30"/>
        </w:rPr>
        <w:t>7</w:t>
      </w:r>
      <w:r w:rsidR="00172C19" w:rsidRPr="00172C19">
        <w:rPr>
          <w:rFonts w:ascii="仿宋_GB2312" w:eastAsia="仿宋_GB2312" w:hint="eastAsia"/>
          <w:sz w:val="30"/>
          <w:szCs w:val="30"/>
        </w:rPr>
        <w:t>日-</w:t>
      </w:r>
      <w:r w:rsidR="00172C19" w:rsidRPr="00172C19">
        <w:rPr>
          <w:rFonts w:ascii="仿宋_GB2312" w:eastAsia="仿宋_GB2312"/>
          <w:sz w:val="30"/>
          <w:szCs w:val="30"/>
        </w:rPr>
        <w:t>9</w:t>
      </w:r>
      <w:r w:rsidR="00172C19" w:rsidRPr="00172C19">
        <w:rPr>
          <w:rFonts w:ascii="仿宋_GB2312" w:eastAsia="仿宋_GB2312" w:hint="eastAsia"/>
          <w:sz w:val="30"/>
          <w:szCs w:val="30"/>
        </w:rPr>
        <w:t>月4日</w:t>
      </w:r>
      <w:r w:rsidR="00172C19" w:rsidRPr="00172C19">
        <w:rPr>
          <w:rFonts w:ascii="仿宋_GB2312" w:eastAsia="仿宋_GB2312" w:hint="eastAsia"/>
          <w:sz w:val="30"/>
          <w:szCs w:val="30"/>
        </w:rPr>
        <w:t>两个时段，</w:t>
      </w:r>
      <w:r w:rsidR="00643281">
        <w:rPr>
          <w:rFonts w:ascii="仿宋_GB2312" w:eastAsia="仿宋_GB2312" w:hint="eastAsia"/>
          <w:sz w:val="30"/>
          <w:szCs w:val="30"/>
        </w:rPr>
        <w:t>结合</w:t>
      </w:r>
      <w:r w:rsidR="00643281">
        <w:rPr>
          <w:rFonts w:ascii="仿宋_GB2312" w:eastAsia="仿宋_GB2312" w:hint="eastAsia"/>
          <w:sz w:val="30"/>
          <w:szCs w:val="30"/>
        </w:rPr>
        <w:t>各单位</w:t>
      </w:r>
      <w:r w:rsidR="00643281" w:rsidRPr="00172C19">
        <w:rPr>
          <w:rFonts w:ascii="仿宋_GB2312" w:eastAsia="仿宋_GB2312" w:hint="eastAsia"/>
          <w:sz w:val="30"/>
          <w:szCs w:val="30"/>
        </w:rPr>
        <w:t>实际</w:t>
      </w:r>
      <w:r w:rsidR="00643281">
        <w:rPr>
          <w:rFonts w:ascii="仿宋_GB2312" w:eastAsia="仿宋_GB2312" w:hint="eastAsia"/>
          <w:sz w:val="30"/>
          <w:szCs w:val="30"/>
        </w:rPr>
        <w:t>情况，</w:t>
      </w:r>
      <w:r w:rsidRPr="00172C19">
        <w:rPr>
          <w:rFonts w:ascii="仿宋_GB2312" w:eastAsia="仿宋_GB2312" w:hint="eastAsia"/>
          <w:sz w:val="30"/>
          <w:szCs w:val="30"/>
        </w:rPr>
        <w:t>报告</w:t>
      </w:r>
      <w:r w:rsidR="006507E8" w:rsidRPr="00172C19">
        <w:rPr>
          <w:rFonts w:ascii="仿宋_GB2312" w:eastAsia="仿宋_GB2312" w:hint="eastAsia"/>
          <w:sz w:val="30"/>
          <w:szCs w:val="30"/>
        </w:rPr>
        <w:t>举办时间</w:t>
      </w:r>
      <w:r w:rsidRPr="00172C19">
        <w:rPr>
          <w:rFonts w:ascii="仿宋_GB2312" w:eastAsia="仿宋_GB2312" w:hint="eastAsia"/>
          <w:sz w:val="30"/>
          <w:szCs w:val="30"/>
        </w:rPr>
        <w:t>集中</w:t>
      </w:r>
      <w:r w:rsidR="00172C19" w:rsidRPr="00172C19">
        <w:rPr>
          <w:rFonts w:ascii="仿宋_GB2312" w:eastAsia="仿宋_GB2312" w:hint="eastAsia"/>
          <w:sz w:val="30"/>
          <w:szCs w:val="30"/>
        </w:rPr>
        <w:t>安排</w:t>
      </w:r>
      <w:r w:rsidRPr="00172C19">
        <w:rPr>
          <w:rFonts w:ascii="仿宋_GB2312" w:eastAsia="仿宋_GB2312" w:hint="eastAsia"/>
          <w:sz w:val="30"/>
          <w:szCs w:val="30"/>
        </w:rPr>
        <w:t>在</w:t>
      </w:r>
      <w:bookmarkStart w:id="0" w:name="_GoBack"/>
      <w:bookmarkEnd w:id="0"/>
      <w:r w:rsidR="00172C19" w:rsidRPr="00172C19">
        <w:rPr>
          <w:rFonts w:ascii="仿宋_GB2312" w:eastAsia="仿宋_GB2312" w:hint="eastAsia"/>
          <w:sz w:val="30"/>
          <w:szCs w:val="30"/>
        </w:rPr>
        <w:t>以上</w:t>
      </w:r>
      <w:r w:rsidR="00172C19" w:rsidRPr="00172C19">
        <w:rPr>
          <w:rFonts w:ascii="仿宋_GB2312" w:eastAsia="仿宋_GB2312" w:hint="eastAsia"/>
          <w:sz w:val="30"/>
          <w:szCs w:val="30"/>
        </w:rPr>
        <w:t>两个</w:t>
      </w:r>
      <w:r w:rsidR="00F4602E">
        <w:rPr>
          <w:rFonts w:ascii="仿宋_GB2312" w:eastAsia="仿宋_GB2312" w:hint="eastAsia"/>
          <w:sz w:val="30"/>
          <w:szCs w:val="30"/>
        </w:rPr>
        <w:t>时</w:t>
      </w:r>
      <w:r w:rsidR="00172C19" w:rsidRPr="00172C19">
        <w:rPr>
          <w:rFonts w:ascii="仿宋_GB2312" w:eastAsia="仿宋_GB2312" w:hint="eastAsia"/>
          <w:sz w:val="30"/>
          <w:szCs w:val="30"/>
        </w:rPr>
        <w:t>段</w:t>
      </w:r>
      <w:r w:rsidRPr="00172C19">
        <w:rPr>
          <w:rFonts w:ascii="仿宋_GB2312" w:eastAsia="仿宋_GB2312" w:hint="eastAsia"/>
          <w:sz w:val="30"/>
          <w:szCs w:val="30"/>
        </w:rPr>
        <w:t>。</w:t>
      </w:r>
    </w:p>
    <w:p w:rsidR="003B2716" w:rsidRPr="006160B5" w:rsidRDefault="003B2716" w:rsidP="002A691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2.学院（学部）、校直属科研单位是报告的举办主体，负责征集报告内容、邀请报告人、组织学生学习等。</w:t>
      </w:r>
    </w:p>
    <w:p w:rsidR="003B2716" w:rsidRPr="006160B5" w:rsidRDefault="003B2716" w:rsidP="002A691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3.报告面向全体本科生开放，举办</w:t>
      </w:r>
      <w:r w:rsidR="001B1B3B">
        <w:rPr>
          <w:rFonts w:ascii="仿宋_GB2312" w:eastAsia="仿宋_GB2312" w:hint="eastAsia"/>
          <w:sz w:val="30"/>
          <w:szCs w:val="30"/>
        </w:rPr>
        <w:t>形式、</w:t>
      </w:r>
      <w:r w:rsidRPr="006160B5">
        <w:rPr>
          <w:rFonts w:ascii="仿宋_GB2312" w:eastAsia="仿宋_GB2312" w:hint="eastAsia"/>
          <w:sz w:val="30"/>
          <w:szCs w:val="30"/>
        </w:rPr>
        <w:t>时间、地点、内容、</w:t>
      </w:r>
      <w:r w:rsidRPr="006160B5">
        <w:rPr>
          <w:rFonts w:ascii="仿宋_GB2312" w:eastAsia="仿宋_GB2312" w:hint="eastAsia"/>
          <w:sz w:val="30"/>
          <w:szCs w:val="30"/>
        </w:rPr>
        <w:lastRenderedPageBreak/>
        <w:t>报告人等信息将在教务处网站统一发布。</w:t>
      </w:r>
    </w:p>
    <w:p w:rsidR="003B2716" w:rsidRPr="006160B5" w:rsidRDefault="003B2716" w:rsidP="002A691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4.学生根据兴趣和爱好选择学习。</w:t>
      </w:r>
    </w:p>
    <w:p w:rsidR="003B2716" w:rsidRPr="00321546" w:rsidRDefault="003B2716" w:rsidP="00321546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321546">
        <w:rPr>
          <w:rFonts w:ascii="仿宋_GB2312" w:eastAsia="仿宋_GB2312" w:hint="eastAsia"/>
          <w:b/>
          <w:sz w:val="30"/>
          <w:szCs w:val="30"/>
        </w:rPr>
        <w:t>三、申报条件</w:t>
      </w:r>
    </w:p>
    <w:p w:rsidR="003B2716" w:rsidRPr="006160B5" w:rsidRDefault="003B2716" w:rsidP="0023761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（一）报告人应具备以下条件：</w:t>
      </w:r>
    </w:p>
    <w:p w:rsidR="003B2716" w:rsidRPr="006160B5" w:rsidRDefault="003B2716" w:rsidP="0023761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1.在国外（境外）高水平大学任教的知名学者。</w:t>
      </w:r>
    </w:p>
    <w:p w:rsidR="003B2716" w:rsidRPr="006160B5" w:rsidRDefault="003B2716" w:rsidP="0023761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2.自然科学领域院士和具有国家级称号的专家。</w:t>
      </w:r>
    </w:p>
    <w:p w:rsidR="003B2716" w:rsidRPr="006160B5" w:rsidRDefault="003B2716" w:rsidP="0023761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3.人文社科领域“人文社科学术讲堂”主讲人。</w:t>
      </w:r>
    </w:p>
    <w:p w:rsidR="003B2716" w:rsidRPr="006160B5" w:rsidRDefault="003B2716" w:rsidP="0023761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4.各行业领域的社会知名人士。</w:t>
      </w:r>
    </w:p>
    <w:p w:rsidR="003B2716" w:rsidRPr="006160B5" w:rsidRDefault="003B2716" w:rsidP="00237613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5.校内学科首席教授、特聘教授、教授、教学名师、青年卓越人才、离退休老教授。</w:t>
      </w:r>
    </w:p>
    <w:p w:rsidR="003B2716" w:rsidRPr="006160B5" w:rsidRDefault="003B2716" w:rsidP="00E6123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（二）报告内容应符合以下要求：</w:t>
      </w:r>
    </w:p>
    <w:p w:rsidR="003B2716" w:rsidRPr="006160B5" w:rsidRDefault="003B2716" w:rsidP="00E6123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1.报告内容应适应本科生特点，激发学生兴趣爱好。</w:t>
      </w:r>
    </w:p>
    <w:p w:rsidR="003B2716" w:rsidRPr="006160B5" w:rsidRDefault="003B2716" w:rsidP="00E6123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2.报告内容应科学、规范、合法，举办单位负责对报告内容进行审核，保证不存在政治性、思想性、科学性和规范性等问题。</w:t>
      </w:r>
    </w:p>
    <w:p w:rsidR="003B2716" w:rsidRPr="006160B5" w:rsidRDefault="003B2716" w:rsidP="00E61239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3.原则上每个报告按2小时进行设计，可开设系列报告。</w:t>
      </w:r>
    </w:p>
    <w:p w:rsidR="003B2716" w:rsidRPr="008279A7" w:rsidRDefault="003B2716" w:rsidP="003B2716">
      <w:pPr>
        <w:rPr>
          <w:rFonts w:ascii="仿宋_GB2312" w:eastAsia="仿宋_GB2312"/>
          <w:b/>
          <w:sz w:val="30"/>
          <w:szCs w:val="30"/>
        </w:rPr>
      </w:pPr>
      <w:r w:rsidRPr="008279A7">
        <w:rPr>
          <w:rFonts w:ascii="仿宋_GB2312" w:eastAsia="仿宋_GB2312" w:hint="eastAsia"/>
          <w:b/>
          <w:sz w:val="30"/>
          <w:szCs w:val="30"/>
        </w:rPr>
        <w:t>四、经费支持</w:t>
      </w:r>
    </w:p>
    <w:p w:rsidR="003B2716" w:rsidRPr="006160B5" w:rsidRDefault="003B2716" w:rsidP="006160B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学校设置专项经费，主要用于专家劳务费、差旅费、交通费、住宿费、资料复印费和会场租赁费，按照学校财务管理规定和实际支出情况拨付至举办单位，但不高于学校资助经费上限。</w:t>
      </w:r>
      <w:r w:rsidR="00C101E8">
        <w:rPr>
          <w:rFonts w:ascii="仿宋_GB2312" w:eastAsia="仿宋_GB2312" w:hint="eastAsia"/>
          <w:sz w:val="30"/>
          <w:szCs w:val="30"/>
        </w:rPr>
        <w:t>专家</w:t>
      </w:r>
      <w:r w:rsidR="00AB45B7">
        <w:rPr>
          <w:rFonts w:ascii="仿宋_GB2312" w:eastAsia="仿宋_GB2312" w:hint="eastAsia"/>
          <w:sz w:val="30"/>
          <w:szCs w:val="30"/>
        </w:rPr>
        <w:t>采用线上</w:t>
      </w:r>
      <w:r w:rsidR="00C2434B">
        <w:rPr>
          <w:rFonts w:ascii="仿宋_GB2312" w:eastAsia="仿宋_GB2312" w:hint="eastAsia"/>
          <w:sz w:val="30"/>
          <w:szCs w:val="30"/>
        </w:rPr>
        <w:t>报告</w:t>
      </w:r>
      <w:r w:rsidR="00AB45B7">
        <w:rPr>
          <w:rFonts w:ascii="仿宋_GB2312" w:eastAsia="仿宋_GB2312" w:hint="eastAsia"/>
          <w:sz w:val="30"/>
          <w:szCs w:val="30"/>
        </w:rPr>
        <w:t>形式的只发放专家劳务费，</w:t>
      </w:r>
      <w:r w:rsidR="00AB45B7" w:rsidRPr="006160B5">
        <w:rPr>
          <w:rFonts w:ascii="仿宋_GB2312" w:eastAsia="仿宋_GB2312" w:hint="eastAsia"/>
          <w:sz w:val="30"/>
          <w:szCs w:val="30"/>
        </w:rPr>
        <w:t>系列报告根据授课学时对劳务费进行累计</w:t>
      </w:r>
      <w:r w:rsidR="00AB45B7">
        <w:rPr>
          <w:rFonts w:ascii="仿宋_GB2312" w:eastAsia="仿宋_GB2312" w:hint="eastAsia"/>
          <w:sz w:val="30"/>
          <w:szCs w:val="30"/>
        </w:rPr>
        <w:t>；线下举办的报告资助标准如下：</w:t>
      </w:r>
    </w:p>
    <w:p w:rsidR="003B2716" w:rsidRPr="006160B5" w:rsidRDefault="003B2716" w:rsidP="00BE51D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1.诺贝尔奖获得者、外籍院士、国际学术组织主要负责人等</w:t>
      </w:r>
      <w:r w:rsidRPr="006160B5">
        <w:rPr>
          <w:rFonts w:ascii="仿宋_GB2312" w:eastAsia="仿宋_GB2312" w:hint="eastAsia"/>
          <w:sz w:val="30"/>
          <w:szCs w:val="30"/>
        </w:rPr>
        <w:lastRenderedPageBreak/>
        <w:t>海外一流学者，按照学校财务管理规定予以报销。</w:t>
      </w:r>
    </w:p>
    <w:p w:rsidR="003B2716" w:rsidRPr="006160B5" w:rsidRDefault="003B2716" w:rsidP="00BE51D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2.院士按照1.5万元/人资助。</w:t>
      </w:r>
    </w:p>
    <w:p w:rsidR="003B2716" w:rsidRPr="006160B5" w:rsidRDefault="003B2716" w:rsidP="00BE51D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3.自然科学领域国家级称号的专家按照1万元/人资助；人文社科领域国家社科基金重大项目主持人、国务院学位委员会学科评议组成员、国家一级学会会长、教育部人文社会科学重点研究基地主任按照1万元/人资助。</w:t>
      </w:r>
    </w:p>
    <w:p w:rsidR="003B2716" w:rsidRPr="006160B5" w:rsidRDefault="003B2716" w:rsidP="00CC74A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4.其他层次专家按照0.6万元/人资助。</w:t>
      </w:r>
    </w:p>
    <w:p w:rsidR="003B2716" w:rsidRPr="006160B5" w:rsidRDefault="003B2716" w:rsidP="00CC74A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5.驻青专家按照0.4万元/人资助。</w:t>
      </w:r>
    </w:p>
    <w:p w:rsidR="003B2716" w:rsidRPr="006160B5" w:rsidRDefault="003B2716" w:rsidP="00CC74A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6.校内离退休教师每个报告按照1000元发放个人津贴。</w:t>
      </w:r>
    </w:p>
    <w:p w:rsidR="003B2716" w:rsidRPr="006160B5" w:rsidRDefault="003B2716" w:rsidP="00CC74A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7.校内在职教师按每4个报告1个学分，计入学院（部）年终教学工作量。</w:t>
      </w:r>
    </w:p>
    <w:p w:rsidR="003B2716" w:rsidRPr="00F436D0" w:rsidRDefault="003B2716" w:rsidP="00CC74AC">
      <w:pPr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F436D0">
        <w:rPr>
          <w:rFonts w:ascii="仿宋_GB2312" w:eastAsia="仿宋_GB2312" w:hint="eastAsia"/>
          <w:b/>
          <w:sz w:val="30"/>
          <w:szCs w:val="30"/>
        </w:rPr>
        <w:t>五、有关要求</w:t>
      </w:r>
    </w:p>
    <w:p w:rsidR="003B2716" w:rsidRPr="006160B5" w:rsidRDefault="003B2716" w:rsidP="006160B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1.各单位要充分认识夏季学期高端学术报告设置的重要意义，充分动员，认真组织，精心设计。根据教师资源和学生数量，建议每个专业举办系列报告；每个学院（部）举办面向全校的报告不少于1个；每个学院（部）邀</w:t>
      </w:r>
      <w:r w:rsidRPr="00436C6C">
        <w:rPr>
          <w:rFonts w:ascii="仿宋_GB2312" w:eastAsia="仿宋_GB2312" w:hint="eastAsia"/>
          <w:sz w:val="30"/>
          <w:szCs w:val="30"/>
        </w:rPr>
        <w:t>请2-</w:t>
      </w:r>
      <w:r w:rsidR="00436C6C" w:rsidRPr="00436C6C">
        <w:rPr>
          <w:rFonts w:ascii="仿宋_GB2312" w:eastAsia="仿宋_GB2312"/>
          <w:sz w:val="30"/>
          <w:szCs w:val="30"/>
        </w:rPr>
        <w:t>8</w:t>
      </w:r>
      <w:r w:rsidRPr="006160B5">
        <w:rPr>
          <w:rFonts w:ascii="仿宋_GB2312" w:eastAsia="仿宋_GB2312" w:hint="eastAsia"/>
          <w:sz w:val="30"/>
          <w:szCs w:val="30"/>
        </w:rPr>
        <w:t>名校外知名学者作报告。</w:t>
      </w:r>
    </w:p>
    <w:p w:rsidR="003B2716" w:rsidRPr="006160B5" w:rsidRDefault="003B2716" w:rsidP="006160B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2.各单位举办的学术报告活动须按学校《关于进一步加强和规范重要活动管理服务的通知》要求，到相关职能部门进行审批。</w:t>
      </w:r>
    </w:p>
    <w:p w:rsidR="003B2716" w:rsidRPr="006160B5" w:rsidRDefault="003B2716" w:rsidP="003141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3.报告以学院（学部）、直属科研单位为单位组织申报，请落实报告信息并认真填写申报书（见附件1）和汇总表（见附件2），于201</w:t>
      </w:r>
      <w:r w:rsidR="0004427F">
        <w:rPr>
          <w:rFonts w:ascii="仿宋_GB2312" w:eastAsia="仿宋_GB2312"/>
          <w:sz w:val="30"/>
          <w:szCs w:val="30"/>
        </w:rPr>
        <w:t>9</w:t>
      </w:r>
      <w:r w:rsidRPr="006160B5">
        <w:rPr>
          <w:rFonts w:ascii="仿宋_GB2312" w:eastAsia="仿宋_GB2312" w:hint="eastAsia"/>
          <w:sz w:val="30"/>
          <w:szCs w:val="30"/>
        </w:rPr>
        <w:t>年</w:t>
      </w:r>
      <w:r w:rsidR="006160B5">
        <w:rPr>
          <w:rFonts w:ascii="仿宋_GB2312" w:eastAsia="仿宋_GB2312"/>
          <w:sz w:val="30"/>
          <w:szCs w:val="30"/>
        </w:rPr>
        <w:t>6</w:t>
      </w:r>
      <w:r w:rsidRPr="006160B5">
        <w:rPr>
          <w:rFonts w:ascii="仿宋_GB2312" w:eastAsia="仿宋_GB2312" w:hint="eastAsia"/>
          <w:sz w:val="30"/>
          <w:szCs w:val="30"/>
        </w:rPr>
        <w:t>月</w:t>
      </w:r>
      <w:r w:rsidR="00A76F95">
        <w:rPr>
          <w:rFonts w:ascii="仿宋_GB2312" w:eastAsia="仿宋_GB2312"/>
          <w:sz w:val="30"/>
          <w:szCs w:val="30"/>
        </w:rPr>
        <w:t>25</w:t>
      </w:r>
      <w:r w:rsidRPr="006160B5">
        <w:rPr>
          <w:rFonts w:ascii="仿宋_GB2312" w:eastAsia="仿宋_GB2312" w:hint="eastAsia"/>
          <w:sz w:val="30"/>
          <w:szCs w:val="30"/>
        </w:rPr>
        <w:t>日前报送至教务处</w:t>
      </w:r>
      <w:r w:rsidR="003141AF">
        <w:rPr>
          <w:rFonts w:ascii="仿宋_GB2312" w:eastAsia="仿宋_GB2312" w:hint="eastAsia"/>
          <w:sz w:val="30"/>
          <w:szCs w:val="30"/>
        </w:rPr>
        <w:t>教学研究</w:t>
      </w:r>
      <w:r w:rsidRPr="006160B5">
        <w:rPr>
          <w:rFonts w:ascii="仿宋_GB2312" w:eastAsia="仿宋_GB2312" w:hint="eastAsia"/>
          <w:sz w:val="30"/>
          <w:szCs w:val="30"/>
        </w:rPr>
        <w:t>办公室，电子稿发送至qdukcb@163.com。学校将根据申报质量确定高水平报</w:t>
      </w:r>
      <w:r w:rsidRPr="006160B5">
        <w:rPr>
          <w:rFonts w:ascii="仿宋_GB2312" w:eastAsia="仿宋_GB2312" w:hint="eastAsia"/>
          <w:sz w:val="30"/>
          <w:szCs w:val="30"/>
        </w:rPr>
        <w:lastRenderedPageBreak/>
        <w:t>告进行资助。</w:t>
      </w:r>
    </w:p>
    <w:p w:rsidR="003B2716" w:rsidRPr="006160B5" w:rsidRDefault="003B2716" w:rsidP="003141AF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4.报告承办单位需于报告结束一周内提交《夏季学期高端学术报告总结》，含</w:t>
      </w:r>
      <w:r w:rsidR="0018718F">
        <w:rPr>
          <w:rFonts w:ascii="仿宋_GB2312" w:eastAsia="仿宋_GB2312" w:hint="eastAsia"/>
          <w:sz w:val="30"/>
          <w:szCs w:val="30"/>
        </w:rPr>
        <w:t>举办形式、</w:t>
      </w:r>
      <w:r w:rsidRPr="006160B5">
        <w:rPr>
          <w:rFonts w:ascii="仿宋_GB2312" w:eastAsia="仿宋_GB2312" w:hint="eastAsia"/>
          <w:sz w:val="30"/>
          <w:szCs w:val="30"/>
        </w:rPr>
        <w:t>报告人简介、报告内容、PPT、经费支出、报告效果、参加学生人数、相关照片及新闻报道等，纸质版材料报送教务处综合办公室，电子稿发送至qduzhb@163.com。</w:t>
      </w:r>
    </w:p>
    <w:p w:rsidR="003B2716" w:rsidRPr="006160B5" w:rsidRDefault="003141AF" w:rsidP="003B2716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</w:t>
      </w:r>
      <w:r>
        <w:rPr>
          <w:rFonts w:ascii="仿宋_GB2312" w:eastAsia="仿宋_GB2312"/>
          <w:sz w:val="30"/>
          <w:szCs w:val="30"/>
        </w:rPr>
        <w:t>研</w:t>
      </w:r>
      <w:r w:rsidR="003B2716" w:rsidRPr="006160B5">
        <w:rPr>
          <w:rFonts w:ascii="仿宋_GB2312" w:eastAsia="仿宋_GB2312" w:hint="eastAsia"/>
          <w:sz w:val="30"/>
          <w:szCs w:val="30"/>
        </w:rPr>
        <w:t>办联系人及方式：</w:t>
      </w:r>
      <w:r>
        <w:rPr>
          <w:rFonts w:ascii="仿宋_GB2312" w:eastAsia="仿宋_GB2312" w:hint="eastAsia"/>
          <w:sz w:val="30"/>
          <w:szCs w:val="30"/>
        </w:rPr>
        <w:t>席岩</w:t>
      </w:r>
      <w:r w:rsidR="003B2716" w:rsidRPr="006160B5">
        <w:rPr>
          <w:rFonts w:ascii="仿宋_GB2312" w:eastAsia="仿宋_GB2312" w:hint="eastAsia"/>
          <w:sz w:val="30"/>
          <w:szCs w:val="30"/>
        </w:rPr>
        <w:t>，85953757</w:t>
      </w:r>
    </w:p>
    <w:p w:rsidR="003B2716" w:rsidRPr="006160B5" w:rsidRDefault="003B2716" w:rsidP="003B2716">
      <w:pPr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综合办联系人及方式：李津，83780258</w:t>
      </w:r>
    </w:p>
    <w:p w:rsidR="003B2716" w:rsidRPr="006160B5" w:rsidRDefault="003B2716" w:rsidP="00C10F45">
      <w:pPr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附件：</w:t>
      </w:r>
    </w:p>
    <w:p w:rsidR="003B2716" w:rsidRPr="006160B5" w:rsidRDefault="003B2716" w:rsidP="00C10F4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1.青岛大学夏季学期高端学术报告申请书</w:t>
      </w:r>
    </w:p>
    <w:p w:rsidR="003B2716" w:rsidRPr="006160B5" w:rsidRDefault="003B2716" w:rsidP="00C10F45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2.青岛大学夏季学期高端学术报告申请汇总表</w:t>
      </w:r>
    </w:p>
    <w:p w:rsidR="003B2716" w:rsidRPr="006160B5" w:rsidRDefault="003B2716" w:rsidP="003B2716">
      <w:pPr>
        <w:rPr>
          <w:rFonts w:ascii="仿宋_GB2312" w:eastAsia="仿宋_GB2312"/>
          <w:sz w:val="30"/>
          <w:szCs w:val="30"/>
        </w:rPr>
      </w:pPr>
    </w:p>
    <w:p w:rsidR="003B2716" w:rsidRPr="006160B5" w:rsidRDefault="003B2716" w:rsidP="003141AF">
      <w:pPr>
        <w:ind w:right="600"/>
        <w:jc w:val="right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教务处</w:t>
      </w:r>
    </w:p>
    <w:p w:rsidR="00BA1FD1" w:rsidRDefault="003B2716" w:rsidP="003141AF">
      <w:pPr>
        <w:jc w:val="right"/>
        <w:rPr>
          <w:rFonts w:ascii="仿宋_GB2312" w:eastAsia="仿宋_GB2312"/>
          <w:sz w:val="30"/>
          <w:szCs w:val="30"/>
        </w:rPr>
      </w:pPr>
      <w:r w:rsidRPr="006160B5">
        <w:rPr>
          <w:rFonts w:ascii="仿宋_GB2312" w:eastAsia="仿宋_GB2312" w:hint="eastAsia"/>
          <w:sz w:val="30"/>
          <w:szCs w:val="30"/>
        </w:rPr>
        <w:t>201</w:t>
      </w:r>
      <w:r w:rsidR="006160B5">
        <w:rPr>
          <w:rFonts w:ascii="仿宋_GB2312" w:eastAsia="仿宋_GB2312"/>
          <w:sz w:val="30"/>
          <w:szCs w:val="30"/>
        </w:rPr>
        <w:t>9</w:t>
      </w:r>
      <w:r w:rsidRPr="006160B5">
        <w:rPr>
          <w:rFonts w:ascii="仿宋_GB2312" w:eastAsia="仿宋_GB2312" w:hint="eastAsia"/>
          <w:sz w:val="30"/>
          <w:szCs w:val="30"/>
        </w:rPr>
        <w:t>年</w:t>
      </w:r>
      <w:r w:rsidR="00A76F95">
        <w:rPr>
          <w:rFonts w:ascii="仿宋_GB2312" w:eastAsia="仿宋_GB2312"/>
          <w:sz w:val="30"/>
          <w:szCs w:val="30"/>
        </w:rPr>
        <w:t>6</w:t>
      </w:r>
      <w:r w:rsidRPr="006160B5">
        <w:rPr>
          <w:rFonts w:ascii="仿宋_GB2312" w:eastAsia="仿宋_GB2312" w:hint="eastAsia"/>
          <w:sz w:val="30"/>
          <w:szCs w:val="30"/>
        </w:rPr>
        <w:t>月</w:t>
      </w:r>
      <w:r w:rsidR="006160B5">
        <w:rPr>
          <w:rFonts w:ascii="仿宋_GB2312" w:eastAsia="仿宋_GB2312"/>
          <w:sz w:val="30"/>
          <w:szCs w:val="30"/>
        </w:rPr>
        <w:t>2</w:t>
      </w:r>
      <w:r w:rsidR="00A76F95">
        <w:rPr>
          <w:rFonts w:ascii="仿宋_GB2312" w:eastAsia="仿宋_GB2312"/>
          <w:sz w:val="30"/>
          <w:szCs w:val="30"/>
        </w:rPr>
        <w:t>2</w:t>
      </w:r>
      <w:r w:rsidRPr="006160B5">
        <w:rPr>
          <w:rFonts w:ascii="仿宋_GB2312" w:eastAsia="仿宋_GB2312" w:hint="eastAsia"/>
          <w:sz w:val="30"/>
          <w:szCs w:val="30"/>
        </w:rPr>
        <w:t>日</w:t>
      </w:r>
    </w:p>
    <w:p w:rsidR="003141AF" w:rsidRPr="006160B5" w:rsidRDefault="003141AF" w:rsidP="003141AF">
      <w:pPr>
        <w:jc w:val="left"/>
        <w:rPr>
          <w:rFonts w:ascii="仿宋_GB2312" w:eastAsia="仿宋_GB2312"/>
          <w:sz w:val="30"/>
          <w:szCs w:val="30"/>
        </w:rPr>
      </w:pPr>
    </w:p>
    <w:sectPr w:rsidR="003141AF" w:rsidRPr="00616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72" w:rsidRDefault="00E90E72" w:rsidP="00796BF0">
      <w:r>
        <w:separator/>
      </w:r>
    </w:p>
  </w:endnote>
  <w:endnote w:type="continuationSeparator" w:id="0">
    <w:p w:rsidR="00E90E72" w:rsidRDefault="00E90E72" w:rsidP="0079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72" w:rsidRDefault="00E90E72" w:rsidP="00796BF0">
      <w:r>
        <w:separator/>
      </w:r>
    </w:p>
  </w:footnote>
  <w:footnote w:type="continuationSeparator" w:id="0">
    <w:p w:rsidR="00E90E72" w:rsidRDefault="00E90E72" w:rsidP="0079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16"/>
    <w:rsid w:val="0004427F"/>
    <w:rsid w:val="000546AF"/>
    <w:rsid w:val="00093860"/>
    <w:rsid w:val="000E48CC"/>
    <w:rsid w:val="00140B6D"/>
    <w:rsid w:val="00172C19"/>
    <w:rsid w:val="0017648C"/>
    <w:rsid w:val="0018718F"/>
    <w:rsid w:val="001B1B3B"/>
    <w:rsid w:val="00217AF6"/>
    <w:rsid w:val="002234C0"/>
    <w:rsid w:val="00237613"/>
    <w:rsid w:val="002A691E"/>
    <w:rsid w:val="003141AF"/>
    <w:rsid w:val="00321546"/>
    <w:rsid w:val="003277F2"/>
    <w:rsid w:val="0033320E"/>
    <w:rsid w:val="00380182"/>
    <w:rsid w:val="00395D38"/>
    <w:rsid w:val="003B2716"/>
    <w:rsid w:val="00430433"/>
    <w:rsid w:val="00436C6C"/>
    <w:rsid w:val="004E4166"/>
    <w:rsid w:val="004E69E7"/>
    <w:rsid w:val="00612D30"/>
    <w:rsid w:val="006160B5"/>
    <w:rsid w:val="00643281"/>
    <w:rsid w:val="006507E8"/>
    <w:rsid w:val="00737A97"/>
    <w:rsid w:val="00761DB8"/>
    <w:rsid w:val="00796BF0"/>
    <w:rsid w:val="007F34D2"/>
    <w:rsid w:val="00801A6D"/>
    <w:rsid w:val="008279A7"/>
    <w:rsid w:val="008440EC"/>
    <w:rsid w:val="008B1D2A"/>
    <w:rsid w:val="008C3902"/>
    <w:rsid w:val="009A6BFB"/>
    <w:rsid w:val="009B5303"/>
    <w:rsid w:val="00A53932"/>
    <w:rsid w:val="00A76F95"/>
    <w:rsid w:val="00AB45B7"/>
    <w:rsid w:val="00AC38D7"/>
    <w:rsid w:val="00AE303E"/>
    <w:rsid w:val="00B16A9B"/>
    <w:rsid w:val="00BA1FD1"/>
    <w:rsid w:val="00BE51D0"/>
    <w:rsid w:val="00C101E8"/>
    <w:rsid w:val="00C10F45"/>
    <w:rsid w:val="00C2434B"/>
    <w:rsid w:val="00C75C30"/>
    <w:rsid w:val="00CA50B7"/>
    <w:rsid w:val="00CC74AC"/>
    <w:rsid w:val="00E02796"/>
    <w:rsid w:val="00E61239"/>
    <w:rsid w:val="00E64879"/>
    <w:rsid w:val="00E90E72"/>
    <w:rsid w:val="00F436D0"/>
    <w:rsid w:val="00F4602E"/>
    <w:rsid w:val="00F7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3FDE5-65C5-4917-A71F-A53CB01D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141A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141AF"/>
  </w:style>
  <w:style w:type="character" w:styleId="a4">
    <w:name w:val="Hyperlink"/>
    <w:basedOn w:val="a0"/>
    <w:uiPriority w:val="99"/>
    <w:unhideWhenUsed/>
    <w:rsid w:val="003277F2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796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6BF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96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96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7653">
          <w:marLeft w:val="150"/>
          <w:marRight w:val="150"/>
          <w:marTop w:val="0"/>
          <w:marBottom w:val="0"/>
          <w:divBdr>
            <w:top w:val="dashed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6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dashed" w:sz="6" w:space="15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259</Words>
  <Characters>1479</Characters>
  <Application>Microsoft Office Word</Application>
  <DocSecurity>0</DocSecurity>
  <Lines>12</Lines>
  <Paragraphs>3</Paragraphs>
  <ScaleCrop>false</ScaleCrop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2019-05-21T06:21:00Z</dcterms:created>
  <dc:creator>AutoBVT</dc:creator>
  <lastModifiedBy>xy</lastModifiedBy>
  <dcterms:modified xsi:type="dcterms:W3CDTF">2020-06-22T02:40:00Z</dcterms:modified>
  <revision>52</revision>
</coreProperties>
</file>