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6B0" w:rsidRDefault="00980AB9">
      <w:pPr>
        <w:widowControl/>
        <w:spacing w:line="680" w:lineRule="atLeast"/>
        <w:jc w:val="center"/>
        <w:rPr>
          <w:rFonts w:ascii="Times New Roman" w:eastAsia="方正小标宋_GBK" w:hAnsi="Times New Roman" w:cs="Times New Roman"/>
          <w:b/>
          <w:color w:val="000000"/>
          <w:spacing w:val="30"/>
          <w:kern w:val="0"/>
          <w:sz w:val="28"/>
          <w:szCs w:val="28"/>
          <w:lang w:bidi="ar"/>
        </w:rPr>
      </w:pPr>
      <w:r w:rsidRPr="00F01798">
        <w:rPr>
          <w:rFonts w:ascii="Times New Roman" w:eastAsia="方正小标宋_GBK" w:hAnsi="Times New Roman" w:cs="Times New Roman"/>
          <w:b/>
          <w:color w:val="000000"/>
          <w:spacing w:val="30"/>
          <w:kern w:val="0"/>
          <w:sz w:val="28"/>
          <w:szCs w:val="28"/>
          <w:lang w:bidi="ar"/>
        </w:rPr>
        <w:t>关于开展</w:t>
      </w:r>
      <w:r w:rsidRPr="00F01798">
        <w:rPr>
          <w:rFonts w:ascii="Times New Roman" w:eastAsia="方正小标宋_GBK" w:hAnsi="Times New Roman" w:cs="Times New Roman"/>
          <w:b/>
          <w:color w:val="000000"/>
          <w:spacing w:val="30"/>
          <w:kern w:val="0"/>
          <w:sz w:val="28"/>
          <w:szCs w:val="28"/>
          <w:lang w:bidi="ar"/>
        </w:rPr>
        <w:t>20</w:t>
      </w:r>
      <w:r w:rsidRPr="00F01798">
        <w:rPr>
          <w:rFonts w:ascii="Times New Roman" w:eastAsia="方正小标宋_GBK" w:hAnsi="Times New Roman" w:cs="Times New Roman" w:hint="eastAsia"/>
          <w:b/>
          <w:color w:val="000000"/>
          <w:spacing w:val="30"/>
          <w:kern w:val="0"/>
          <w:sz w:val="28"/>
          <w:szCs w:val="28"/>
          <w:lang w:bidi="ar"/>
        </w:rPr>
        <w:t>20</w:t>
      </w:r>
      <w:r w:rsidRPr="00F01798">
        <w:rPr>
          <w:rFonts w:ascii="Times New Roman" w:eastAsia="方正小标宋_GBK" w:hAnsi="Times New Roman" w:cs="Times New Roman"/>
          <w:b/>
          <w:color w:val="000000"/>
          <w:spacing w:val="30"/>
          <w:kern w:val="0"/>
          <w:sz w:val="28"/>
          <w:szCs w:val="28"/>
          <w:lang w:bidi="ar"/>
        </w:rPr>
        <w:t>届毕业生</w:t>
      </w:r>
      <w:r w:rsidR="004936B0">
        <w:rPr>
          <w:rFonts w:ascii="Times New Roman" w:eastAsia="方正小标宋_GBK" w:hAnsi="Times New Roman" w:cs="Times New Roman"/>
          <w:b/>
          <w:color w:val="000000"/>
          <w:spacing w:val="30"/>
          <w:kern w:val="0"/>
          <w:sz w:val="28"/>
          <w:szCs w:val="28"/>
          <w:lang w:bidi="ar"/>
        </w:rPr>
        <w:t>学信网</w:t>
      </w:r>
      <w:r w:rsidRPr="00F01798">
        <w:rPr>
          <w:rFonts w:ascii="Times New Roman" w:eastAsia="方正小标宋_GBK" w:hAnsi="Times New Roman" w:cs="Times New Roman"/>
          <w:b/>
          <w:color w:val="000000"/>
          <w:spacing w:val="30"/>
          <w:kern w:val="0"/>
          <w:sz w:val="28"/>
          <w:szCs w:val="28"/>
          <w:lang w:bidi="ar"/>
        </w:rPr>
        <w:t>电子注册信息</w:t>
      </w:r>
    </w:p>
    <w:p w:rsidR="00413EB1" w:rsidRPr="00F01798" w:rsidRDefault="00980AB9">
      <w:pPr>
        <w:widowControl/>
        <w:spacing w:line="680" w:lineRule="atLeast"/>
        <w:jc w:val="center"/>
        <w:rPr>
          <w:rFonts w:ascii="Arial" w:hAnsi="Arial" w:cs="Arial"/>
          <w:b/>
          <w:color w:val="000000"/>
          <w:spacing w:val="30"/>
          <w:sz w:val="28"/>
          <w:szCs w:val="28"/>
        </w:rPr>
      </w:pPr>
      <w:r w:rsidRPr="00F01798">
        <w:rPr>
          <w:rFonts w:ascii="Times New Roman" w:eastAsia="方正小标宋_GBK" w:hAnsi="Times New Roman" w:cs="Times New Roman"/>
          <w:b/>
          <w:color w:val="000000"/>
          <w:spacing w:val="30"/>
          <w:kern w:val="0"/>
          <w:sz w:val="28"/>
          <w:szCs w:val="28"/>
          <w:lang w:bidi="ar"/>
        </w:rPr>
        <w:t>核对工作的通知</w:t>
      </w:r>
    </w:p>
    <w:p w:rsidR="00413EB1" w:rsidRDefault="00980AB9">
      <w:pPr>
        <w:widowControl/>
        <w:spacing w:line="293" w:lineRule="atLeast"/>
        <w:jc w:val="left"/>
        <w:rPr>
          <w:rFonts w:ascii="Arial" w:hAnsi="Arial" w:cs="Arial"/>
          <w:color w:val="000000"/>
          <w:spacing w:val="30"/>
          <w:sz w:val="19"/>
          <w:szCs w:val="19"/>
        </w:rPr>
      </w:pPr>
      <w:r>
        <w:rPr>
          <w:rStyle w:val="a3"/>
          <w:rFonts w:ascii="Arial" w:hAnsi="Arial" w:cs="Arial"/>
          <w:color w:val="000000"/>
          <w:spacing w:val="15"/>
          <w:kern w:val="0"/>
          <w:sz w:val="24"/>
          <w:lang w:bidi="ar"/>
        </w:rPr>
        <w:t> </w:t>
      </w:r>
    </w:p>
    <w:p w:rsidR="00413EB1" w:rsidRPr="00761D80" w:rsidRDefault="00980AB9">
      <w:pPr>
        <w:widowControl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各学院</w:t>
      </w:r>
      <w:r w:rsidR="00F01798" w:rsidRPr="00761D80">
        <w:rPr>
          <w:rFonts w:asciiTheme="majorEastAsia" w:eastAsiaTheme="majorEastAsia" w:hAnsiTheme="majorEastAsia" w:cs="Times New Roman" w:hint="eastAsia"/>
          <w:color w:val="000000"/>
          <w:spacing w:val="30"/>
          <w:kern w:val="0"/>
          <w:sz w:val="24"/>
          <w:lang w:bidi="ar"/>
        </w:rPr>
        <w:t>、</w:t>
      </w:r>
      <w:r w:rsidR="00F01798"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医学部</w:t>
      </w:r>
      <w:r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：</w:t>
      </w:r>
    </w:p>
    <w:p w:rsidR="00413EB1" w:rsidRPr="00761D80" w:rsidRDefault="00980AB9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为保证毕业生学历、学位证书及</w:t>
      </w:r>
      <w:r w:rsidR="00F26BD4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教育部</w:t>
      </w:r>
      <w:r w:rsidR="00F26BD4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学信网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电子注册信息准确无误，</w:t>
      </w:r>
      <w:r w:rsidR="00A14248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现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组织开展20</w:t>
      </w:r>
      <w:r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20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届毕业生信息核对工作，具体事宜</w:t>
      </w:r>
      <w:r w:rsidR="0079127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通知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如下：</w:t>
      </w:r>
    </w:p>
    <w:p w:rsidR="00413EB1" w:rsidRPr="00761D80" w:rsidRDefault="00980AB9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黑体"/>
          <w:color w:val="000000"/>
          <w:spacing w:val="30"/>
          <w:kern w:val="0"/>
          <w:sz w:val="24"/>
          <w:lang w:bidi="ar"/>
        </w:rPr>
        <w:t>一、</w:t>
      </w:r>
      <w:r w:rsidRPr="00761D80">
        <w:rPr>
          <w:rFonts w:asciiTheme="majorEastAsia" w:eastAsiaTheme="majorEastAsia" w:hAnsiTheme="majorEastAsia" w:cs="黑体" w:hint="eastAsia"/>
          <w:color w:val="000000"/>
          <w:spacing w:val="30"/>
          <w:kern w:val="0"/>
          <w:sz w:val="24"/>
          <w:lang w:bidi="ar"/>
        </w:rPr>
        <w:t>2020届毕业生范围（不包含往年结业生）</w:t>
      </w:r>
    </w:p>
    <w:p w:rsidR="00413EB1" w:rsidRPr="00761D80" w:rsidRDefault="00980AB9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20</w:t>
      </w:r>
      <w:r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20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年应届</w:t>
      </w:r>
      <w:r w:rsidR="00606261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毕业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生：符合毕（结）业条件，并且初次申请毕（结）业的学生（含运动员、港澳台学历生）。</w:t>
      </w:r>
    </w:p>
    <w:p w:rsidR="00413EB1" w:rsidRPr="00761D80" w:rsidRDefault="00980AB9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黑体" w:hint="eastAsia"/>
          <w:color w:val="000000"/>
          <w:spacing w:val="30"/>
          <w:kern w:val="0"/>
          <w:sz w:val="24"/>
          <w:lang w:bidi="ar"/>
        </w:rPr>
        <w:t>二、工作安排</w:t>
      </w:r>
    </w:p>
    <w:p w:rsidR="00413EB1" w:rsidRPr="00761D80" w:rsidRDefault="00980AB9">
      <w:pPr>
        <w:widowControl/>
        <w:ind w:firstLine="560"/>
        <w:jc w:val="left"/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</w:pP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1.学院组织</w:t>
      </w:r>
      <w:r w:rsidR="000D5135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应届毕业生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核对</w:t>
      </w:r>
      <w:r w:rsidR="003B7B9A" w:rsidRPr="001D7BFB">
        <w:rPr>
          <w:rFonts w:asciiTheme="majorEastAsia" w:eastAsiaTheme="majorEastAsia" w:hAnsiTheme="majorEastAsia" w:cs="仿宋_GB2312"/>
          <w:b/>
          <w:color w:val="000000"/>
          <w:spacing w:val="30"/>
          <w:kern w:val="0"/>
          <w:sz w:val="24"/>
          <w:lang w:bidi="ar"/>
        </w:rPr>
        <w:t>教育部</w:t>
      </w:r>
      <w:r w:rsidRPr="001D7BFB">
        <w:rPr>
          <w:rFonts w:asciiTheme="majorEastAsia" w:eastAsiaTheme="majorEastAsia" w:hAnsiTheme="majorEastAsia" w:cs="仿宋_GB2312"/>
          <w:b/>
          <w:color w:val="000000"/>
          <w:spacing w:val="30"/>
          <w:kern w:val="0"/>
          <w:sz w:val="24"/>
          <w:lang w:bidi="ar"/>
        </w:rPr>
        <w:t>学信网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电子注册信息</w:t>
      </w:r>
      <w:r w:rsidR="004936B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（</w:t>
      </w:r>
      <w:hyperlink r:id="rId7" w:history="1">
        <w:r w:rsidR="004936B0">
          <w:rPr>
            <w:rStyle w:val="a4"/>
            <w:rFonts w:asciiTheme="majorEastAsia" w:eastAsiaTheme="majorEastAsia" w:hAnsiTheme="majorEastAsia" w:cs="仿宋_GB2312" w:hint="eastAsia"/>
            <w:spacing w:val="30"/>
            <w:lang w:bidi="ar"/>
          </w:rPr>
          <w:t>https://my.chsi.com.cn/archive/index.jsp</w:t>
        </w:r>
      </w:hyperlink>
      <w:r w:rsidR="004936B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）</w:t>
      </w:r>
      <w:r w:rsidR="00A2563C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。</w:t>
      </w:r>
      <w:bookmarkStart w:id="0" w:name="_GoBack"/>
      <w:bookmarkEnd w:id="0"/>
    </w:p>
    <w:p w:rsidR="00BF5231" w:rsidRPr="00761D80" w:rsidRDefault="00BF5231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2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.</w:t>
      </w:r>
      <w:r w:rsidR="009B117D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照片勘误</w:t>
      </w:r>
      <w:r w:rsidR="009B117D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：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学生如果发现学信网照片与本人不符</w:t>
      </w:r>
      <w:r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，</w:t>
      </w:r>
      <w:r w:rsidR="00614D85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应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根据学信网照片核对的要求进行正确点选反馈</w:t>
      </w:r>
      <w:r w:rsidR="009A062F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，并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按照</w:t>
      </w:r>
      <w:r w:rsidR="00614D85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下面</w:t>
      </w:r>
      <w:r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3中提及的处理方法办理</w:t>
      </w:r>
      <w:r w:rsidR="004076DF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，</w:t>
      </w:r>
      <w:r w:rsidR="00B24D20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个人</w:t>
      </w:r>
      <w:r w:rsidR="004076DF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填写《2</w:t>
      </w:r>
      <w:r w:rsidR="004076DF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020届毕业生信息核对反馈表</w:t>
      </w:r>
      <w:r w:rsidR="00834C30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（</w:t>
      </w:r>
      <w:r w:rsidR="00834C30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第二个表</w:t>
      </w:r>
      <w:r w:rsidR="00834C30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）</w:t>
      </w:r>
      <w:r w:rsidR="004076DF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——</w:t>
      </w:r>
      <w:r w:rsidR="004076DF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照片勘误</w:t>
      </w:r>
      <w:r w:rsidR="004076DF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》</w:t>
      </w:r>
      <w:r w:rsidR="00752C57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（附件1）</w:t>
      </w:r>
      <w:r w:rsidR="009370B5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发至学院，由学院统一核实</w:t>
      </w:r>
      <w:r w:rsidR="007651AC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（主要核实学号、姓名）</w:t>
      </w:r>
      <w:r w:rsidR="009370B5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汇总</w:t>
      </w:r>
      <w:r w:rsidR="004076DF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。</w:t>
      </w:r>
    </w:p>
    <w:p w:rsidR="00712BCF" w:rsidRPr="00761D80" w:rsidRDefault="00BF5231">
      <w:pPr>
        <w:widowControl/>
        <w:ind w:firstLine="560"/>
        <w:jc w:val="left"/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</w:pP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3.</w:t>
      </w:r>
      <w:r w:rsidR="009B117D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其他信息勘误</w:t>
      </w:r>
      <w:r w:rsidR="009B117D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：</w:t>
      </w:r>
      <w:r w:rsidR="00614D85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学生</w:t>
      </w:r>
      <w:r w:rsidR="00E741B7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如果发现</w:t>
      </w:r>
      <w:r w:rsidR="0069482C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个人姓名、身份证号</w:t>
      </w:r>
      <w:r w:rsidR="00E741B7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、专业</w:t>
      </w:r>
      <w:r w:rsidR="0069482C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等</w:t>
      </w:r>
      <w:r w:rsidR="00E741B7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信息有问题，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填写《20</w:t>
      </w:r>
      <w:r w:rsidR="00980AB9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20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届毕业生信息核对反馈表</w:t>
      </w:r>
      <w:r w:rsidR="00752C57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（第一个表）——姓名等信息勘误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》（附件1），</w:t>
      </w:r>
      <w:r w:rsidR="00C20F6D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发至学院，由学院统一核实汇总。</w:t>
      </w:r>
    </w:p>
    <w:p w:rsidR="00413EB1" w:rsidRPr="00761D80" w:rsidRDefault="0048504F" w:rsidP="00712BCF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4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.</w:t>
      </w:r>
      <w:r w:rsidR="00712BCF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学院需</w:t>
      </w:r>
      <w:r w:rsidR="006C0CA5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将</w:t>
      </w:r>
      <w:r w:rsidR="00712BCF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核实汇总的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《20</w:t>
      </w:r>
      <w:r w:rsidR="00980AB9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20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届毕业生信息核对反馈表》 于20</w:t>
      </w:r>
      <w:r w:rsidR="00980AB9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20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年</w:t>
      </w:r>
      <w:r w:rsidR="00980AB9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5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月</w:t>
      </w:r>
      <w:r w:rsidR="00712BCF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15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日前发至邮箱qduzcb@163.com。</w:t>
      </w:r>
      <w:r w:rsidR="00712BCF" w:rsidRPr="00761D80">
        <w:rPr>
          <w:rStyle w:val="a3"/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文件名称</w:t>
      </w:r>
      <w:r w:rsidR="00712BCF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、</w:t>
      </w:r>
      <w:r w:rsidR="00712BCF" w:rsidRPr="00761D80">
        <w:rPr>
          <w:rStyle w:val="a3"/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邮件主题</w:t>
      </w:r>
      <w:r w:rsidR="00712BCF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格式严格按照“20</w:t>
      </w:r>
      <w:r w:rsidR="00712BCF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20</w:t>
      </w:r>
      <w:r w:rsidR="00712BCF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届毕业生信息核对反馈表--××学院”命名。</w:t>
      </w:r>
    </w:p>
    <w:p w:rsidR="00413EB1" w:rsidRPr="00761D80" w:rsidRDefault="0048504F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5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.教务处集中审核</w:t>
      </w:r>
      <w:r w:rsidR="00FD0432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处理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学院反馈情况，出现的个别问题将与学院再次确认。</w:t>
      </w:r>
    </w:p>
    <w:p w:rsidR="00413EB1" w:rsidRPr="00761D80" w:rsidRDefault="00A41EB0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黑体" w:hint="eastAsia"/>
          <w:color w:val="000000"/>
          <w:spacing w:val="30"/>
          <w:kern w:val="0"/>
          <w:sz w:val="24"/>
          <w:lang w:bidi="ar"/>
        </w:rPr>
        <w:t>三</w:t>
      </w:r>
      <w:r w:rsidR="00980AB9" w:rsidRPr="00761D80">
        <w:rPr>
          <w:rFonts w:asciiTheme="majorEastAsia" w:eastAsiaTheme="majorEastAsia" w:hAnsiTheme="majorEastAsia" w:cs="黑体" w:hint="eastAsia"/>
          <w:color w:val="000000"/>
          <w:spacing w:val="30"/>
          <w:kern w:val="0"/>
          <w:sz w:val="24"/>
          <w:lang w:bidi="ar"/>
        </w:rPr>
        <w:t>、学生姓名、身份证号、民族变更</w:t>
      </w:r>
    </w:p>
    <w:p w:rsidR="00413EB1" w:rsidRPr="00761D80" w:rsidRDefault="00980AB9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1.学生需提前准备材料如下：</w:t>
      </w:r>
    </w:p>
    <w:p w:rsidR="00413EB1" w:rsidRPr="00761D80" w:rsidRDefault="00980AB9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①</w:t>
      </w:r>
      <w:r w:rsidR="00D151A2"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高等学校学生变更学籍个人信息申请表</w:t>
      </w:r>
      <w:r w:rsidR="003D54EF" w:rsidRPr="00761D80">
        <w:rPr>
          <w:rFonts w:asciiTheme="majorEastAsia" w:eastAsiaTheme="majorEastAsia" w:hAnsiTheme="majorEastAsia" w:cs="Times New Roman" w:hint="eastAsia"/>
          <w:color w:val="000000"/>
          <w:spacing w:val="30"/>
          <w:kern w:val="0"/>
          <w:sz w:val="24"/>
          <w:lang w:bidi="ar"/>
        </w:rPr>
        <w:t>（附件2）</w:t>
      </w:r>
      <w:r w:rsidR="00D151A2"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；</w:t>
      </w:r>
    </w:p>
    <w:p w:rsidR="00413EB1" w:rsidRPr="00761D80" w:rsidRDefault="00980AB9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②</w:t>
      </w:r>
      <w:r w:rsidR="00D151A2"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学生本人手写其身份的真实性声明（附件3）</w:t>
      </w:r>
      <w:r w:rsidR="00D151A2" w:rsidRPr="00761D80">
        <w:rPr>
          <w:rFonts w:asciiTheme="majorEastAsia" w:eastAsiaTheme="majorEastAsia" w:hAnsiTheme="majorEastAsia" w:cs="Times New Roman" w:hint="eastAsia"/>
          <w:color w:val="000000"/>
          <w:spacing w:val="30"/>
          <w:kern w:val="0"/>
          <w:sz w:val="24"/>
          <w:lang w:bidi="ar"/>
        </w:rPr>
        <w:t>；</w:t>
      </w:r>
    </w:p>
    <w:p w:rsidR="00413EB1" w:rsidRPr="00761D80" w:rsidRDefault="00980AB9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③</w:t>
      </w:r>
      <w:r w:rsidR="00413F50"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身份证原件拍照提交图片；</w:t>
      </w:r>
    </w:p>
    <w:p w:rsidR="00413EB1" w:rsidRPr="00761D80" w:rsidRDefault="00980AB9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④</w:t>
      </w:r>
      <w:r w:rsidR="00413F50"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学生所在家庭户籍本(</w:t>
      </w:r>
      <w:r w:rsidR="00413F50" w:rsidRPr="00761D80">
        <w:rPr>
          <w:rFonts w:asciiTheme="majorEastAsia" w:eastAsiaTheme="majorEastAsia" w:hAnsiTheme="majorEastAsia" w:cs="Times New Roman"/>
          <w:b/>
          <w:color w:val="000000"/>
          <w:spacing w:val="30"/>
          <w:kern w:val="0"/>
          <w:sz w:val="24"/>
          <w:lang w:bidi="ar"/>
        </w:rPr>
        <w:t>全本</w:t>
      </w:r>
      <w:r w:rsidR="00413F50"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)原件拍照提交图片</w:t>
      </w:r>
      <w:r w:rsidR="00662EC8" w:rsidRPr="00761D80">
        <w:rPr>
          <w:rFonts w:asciiTheme="majorEastAsia" w:eastAsiaTheme="majorEastAsia" w:hAnsiTheme="majorEastAsia" w:cs="Times New Roman" w:hint="eastAsia"/>
          <w:color w:val="000000"/>
          <w:spacing w:val="30"/>
          <w:kern w:val="0"/>
          <w:sz w:val="24"/>
          <w:lang w:bidi="ar"/>
        </w:rPr>
        <w:t>。</w:t>
      </w:r>
    </w:p>
    <w:p w:rsidR="00413EB1" w:rsidRPr="00761D80" w:rsidRDefault="00980AB9" w:rsidP="00470316">
      <w:pPr>
        <w:widowControl/>
        <w:ind w:firstLine="560"/>
        <w:jc w:val="left"/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</w:pP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2.学生</w:t>
      </w:r>
      <w:r w:rsidR="00DF589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需将材料</w:t>
      </w:r>
      <w:r w:rsidR="002868B5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图片</w:t>
      </w:r>
      <w:r w:rsidR="002F54EA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发至</w:t>
      </w:r>
      <w:r w:rsidR="00DF589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学院本科办</w:t>
      </w:r>
      <w:r w:rsidR="004060C7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工作</w:t>
      </w:r>
      <w:r w:rsidR="00DF589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邮箱</w:t>
      </w:r>
      <w:r w:rsidR="00DF5899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。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所在学院需严格把关，对照有关档案材料，审查学生的申请理由是否正当，材料是否翔实，杜绝冒名顶替和谋取不正当利益的现象，一经发现，根据相关规定严肃处理。</w:t>
      </w:r>
    </w:p>
    <w:p w:rsidR="00413EB1" w:rsidRPr="00761D80" w:rsidRDefault="00470316">
      <w:pPr>
        <w:widowControl/>
        <w:ind w:firstLine="560"/>
        <w:jc w:val="left"/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</w:pP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3.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学院审查确认后，每个学生的材料</w:t>
      </w:r>
      <w:r w:rsidR="007D1884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打印后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单独装袋，于</w:t>
      </w:r>
      <w:r w:rsidR="00980AB9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5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月</w:t>
      </w:r>
      <w:r w:rsidR="00CB1DD7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15</w:t>
      </w:r>
      <w:r w:rsidR="00980AB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日前报学生注册与信息办公室。</w:t>
      </w:r>
    </w:p>
    <w:p w:rsidR="00C10463" w:rsidRPr="00761D80" w:rsidRDefault="00C10463" w:rsidP="00C10463">
      <w:pPr>
        <w:widowControl/>
        <w:ind w:firstLineChars="200" w:firstLine="600"/>
        <w:jc w:val="left"/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</w:pPr>
    </w:p>
    <w:p w:rsidR="0005784D" w:rsidRPr="00761D80" w:rsidRDefault="00FD0EC4" w:rsidP="00C10463">
      <w:pPr>
        <w:widowControl/>
        <w:ind w:firstLineChars="200" w:firstLine="600"/>
        <w:jc w:val="left"/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</w:pP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lastRenderedPageBreak/>
        <w:t>应届毕业生信息核实</w:t>
      </w:r>
      <w:r w:rsidR="001A1346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工作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非常重要</w:t>
      </w:r>
      <w:r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，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关系到学生切身利益</w:t>
      </w:r>
      <w:r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，请学院高度重视，并</w:t>
      </w:r>
      <w:r w:rsidR="0005784D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安排专人负责该项工作</w:t>
      </w:r>
      <w:r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。疫情期间</w:t>
      </w:r>
      <w:r w:rsidR="00C10463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，学生只能通过邮箱提交材料，</w:t>
      </w:r>
      <w:r w:rsidR="00C10463" w:rsidRPr="00761D80">
        <w:rPr>
          <w:rFonts w:asciiTheme="majorEastAsia" w:eastAsiaTheme="majorEastAsia" w:hAnsiTheme="majorEastAsia" w:cs="仿宋_GB2312" w:hint="eastAsia"/>
          <w:b/>
          <w:color w:val="000000"/>
          <w:spacing w:val="30"/>
          <w:kern w:val="0"/>
          <w:sz w:val="24"/>
          <w:lang w:bidi="ar"/>
        </w:rPr>
        <w:t>学院本科办公室应尽快向学生公布各自工作邮箱</w:t>
      </w:r>
      <w:r w:rsidR="00C10463"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，便于顺利开展此项工作。</w:t>
      </w:r>
    </w:p>
    <w:p w:rsidR="00413EB1" w:rsidRPr="00761D80" w:rsidRDefault="00980AB9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黑体" w:hint="eastAsia"/>
          <w:color w:val="000000"/>
          <w:spacing w:val="30"/>
          <w:kern w:val="0"/>
          <w:sz w:val="24"/>
          <w:lang w:bidi="ar"/>
        </w:rPr>
        <w:t> </w:t>
      </w:r>
    </w:p>
    <w:p w:rsidR="00413EB1" w:rsidRPr="00761D80" w:rsidRDefault="00980AB9">
      <w:pPr>
        <w:widowControl/>
        <w:ind w:firstLine="560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    </w:t>
      </w:r>
    </w:p>
    <w:p w:rsidR="00413EB1" w:rsidRPr="00761D80" w:rsidRDefault="00980AB9">
      <w:pPr>
        <w:widowControl/>
        <w:ind w:firstLine="5522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Times New Roman"/>
          <w:color w:val="000000"/>
          <w:spacing w:val="30"/>
          <w:kern w:val="0"/>
          <w:sz w:val="24"/>
          <w:lang w:bidi="ar"/>
        </w:rPr>
        <w:t>教 务 处</w:t>
      </w:r>
    </w:p>
    <w:p w:rsidR="00413EB1" w:rsidRPr="00761D80" w:rsidRDefault="00980AB9">
      <w:pPr>
        <w:widowControl/>
        <w:ind w:firstLine="4962"/>
        <w:jc w:val="left"/>
        <w:rPr>
          <w:rFonts w:asciiTheme="majorEastAsia" w:eastAsiaTheme="majorEastAsia" w:hAnsiTheme="majorEastAsia" w:cs="Arial"/>
          <w:color w:val="000000"/>
          <w:spacing w:val="30"/>
          <w:sz w:val="24"/>
        </w:rPr>
      </w:pP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20</w:t>
      </w:r>
      <w:r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20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年</w:t>
      </w:r>
      <w:r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4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月</w:t>
      </w:r>
      <w:r w:rsidRPr="00761D80">
        <w:rPr>
          <w:rFonts w:asciiTheme="majorEastAsia" w:eastAsiaTheme="majorEastAsia" w:hAnsiTheme="majorEastAsia" w:cs="仿宋_GB2312" w:hint="eastAsia"/>
          <w:color w:val="000000"/>
          <w:spacing w:val="30"/>
          <w:kern w:val="0"/>
          <w:sz w:val="24"/>
          <w:lang w:bidi="ar"/>
        </w:rPr>
        <w:t>2</w:t>
      </w:r>
      <w:r w:rsidR="00120EF9"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9</w:t>
      </w:r>
      <w:r w:rsidRPr="00761D80">
        <w:rPr>
          <w:rFonts w:asciiTheme="majorEastAsia" w:eastAsiaTheme="majorEastAsia" w:hAnsiTheme="majorEastAsia" w:cs="仿宋_GB2312"/>
          <w:color w:val="000000"/>
          <w:spacing w:val="30"/>
          <w:kern w:val="0"/>
          <w:sz w:val="24"/>
          <w:lang w:bidi="ar"/>
        </w:rPr>
        <w:t>日</w:t>
      </w:r>
    </w:p>
    <w:p w:rsidR="00413EB1" w:rsidRDefault="00413EB1"/>
    <w:sectPr w:rsidR="00413E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4A8" w:rsidRDefault="00AF04A8" w:rsidP="00277650">
      <w:r>
        <w:separator/>
      </w:r>
    </w:p>
  </w:endnote>
  <w:endnote w:type="continuationSeparator" w:id="0">
    <w:p w:rsidR="00AF04A8" w:rsidRDefault="00AF04A8" w:rsidP="0027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Arial Unicode MS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4A8" w:rsidRDefault="00AF04A8" w:rsidP="00277650">
      <w:r>
        <w:separator/>
      </w:r>
    </w:p>
  </w:footnote>
  <w:footnote w:type="continuationSeparator" w:id="0">
    <w:p w:rsidR="00AF04A8" w:rsidRDefault="00AF04A8" w:rsidP="002776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B1"/>
    <w:rsid w:val="0005784D"/>
    <w:rsid w:val="00060BF9"/>
    <w:rsid w:val="000D116E"/>
    <w:rsid w:val="000D5135"/>
    <w:rsid w:val="00120EF9"/>
    <w:rsid w:val="001438DA"/>
    <w:rsid w:val="0015774A"/>
    <w:rsid w:val="00173BCE"/>
    <w:rsid w:val="00190672"/>
    <w:rsid w:val="001A1346"/>
    <w:rsid w:val="001A3457"/>
    <w:rsid w:val="001D7BFB"/>
    <w:rsid w:val="001F5437"/>
    <w:rsid w:val="00205824"/>
    <w:rsid w:val="002218F5"/>
    <w:rsid w:val="00271299"/>
    <w:rsid w:val="00277650"/>
    <w:rsid w:val="002868B5"/>
    <w:rsid w:val="002947F0"/>
    <w:rsid w:val="002B61B9"/>
    <w:rsid w:val="002D69FA"/>
    <w:rsid w:val="002F54EA"/>
    <w:rsid w:val="00312171"/>
    <w:rsid w:val="00342D62"/>
    <w:rsid w:val="003B4124"/>
    <w:rsid w:val="003B7B9A"/>
    <w:rsid w:val="003D54EF"/>
    <w:rsid w:val="004060C7"/>
    <w:rsid w:val="004076DF"/>
    <w:rsid w:val="00413EB1"/>
    <w:rsid w:val="00413F50"/>
    <w:rsid w:val="004374A9"/>
    <w:rsid w:val="00470316"/>
    <w:rsid w:val="0048504F"/>
    <w:rsid w:val="004864DF"/>
    <w:rsid w:val="004936B0"/>
    <w:rsid w:val="004C0007"/>
    <w:rsid w:val="004E0FD1"/>
    <w:rsid w:val="00503928"/>
    <w:rsid w:val="00524087"/>
    <w:rsid w:val="00526168"/>
    <w:rsid w:val="00557322"/>
    <w:rsid w:val="00564D7A"/>
    <w:rsid w:val="00577E9B"/>
    <w:rsid w:val="005812F5"/>
    <w:rsid w:val="005D1142"/>
    <w:rsid w:val="005E0375"/>
    <w:rsid w:val="005F7834"/>
    <w:rsid w:val="00606261"/>
    <w:rsid w:val="00614D85"/>
    <w:rsid w:val="006627CC"/>
    <w:rsid w:val="00662EC8"/>
    <w:rsid w:val="0069482C"/>
    <w:rsid w:val="006A25C2"/>
    <w:rsid w:val="006A5D0E"/>
    <w:rsid w:val="006B706F"/>
    <w:rsid w:val="006C0CA5"/>
    <w:rsid w:val="00703A2D"/>
    <w:rsid w:val="00712BCF"/>
    <w:rsid w:val="0072194D"/>
    <w:rsid w:val="00736B88"/>
    <w:rsid w:val="00743AE4"/>
    <w:rsid w:val="00752C57"/>
    <w:rsid w:val="00761D80"/>
    <w:rsid w:val="007651AC"/>
    <w:rsid w:val="00791279"/>
    <w:rsid w:val="007D1884"/>
    <w:rsid w:val="00823758"/>
    <w:rsid w:val="00823DFB"/>
    <w:rsid w:val="00834C30"/>
    <w:rsid w:val="00843869"/>
    <w:rsid w:val="008628AD"/>
    <w:rsid w:val="00881FDA"/>
    <w:rsid w:val="008D40F4"/>
    <w:rsid w:val="00902DC2"/>
    <w:rsid w:val="009370B5"/>
    <w:rsid w:val="009558AB"/>
    <w:rsid w:val="00980AB9"/>
    <w:rsid w:val="009A062F"/>
    <w:rsid w:val="009B117D"/>
    <w:rsid w:val="009C74DF"/>
    <w:rsid w:val="009E55A7"/>
    <w:rsid w:val="00A14248"/>
    <w:rsid w:val="00A15774"/>
    <w:rsid w:val="00A2563C"/>
    <w:rsid w:val="00A41EB0"/>
    <w:rsid w:val="00A517D7"/>
    <w:rsid w:val="00A709B5"/>
    <w:rsid w:val="00AB415A"/>
    <w:rsid w:val="00AF04A8"/>
    <w:rsid w:val="00AF1094"/>
    <w:rsid w:val="00B03B4B"/>
    <w:rsid w:val="00B06CF1"/>
    <w:rsid w:val="00B24D20"/>
    <w:rsid w:val="00B60B3C"/>
    <w:rsid w:val="00B84D60"/>
    <w:rsid w:val="00B90BA1"/>
    <w:rsid w:val="00BB4B31"/>
    <w:rsid w:val="00BF31AD"/>
    <w:rsid w:val="00BF5231"/>
    <w:rsid w:val="00C10463"/>
    <w:rsid w:val="00C20F6D"/>
    <w:rsid w:val="00C23015"/>
    <w:rsid w:val="00C32F4A"/>
    <w:rsid w:val="00CB1DD7"/>
    <w:rsid w:val="00D151A2"/>
    <w:rsid w:val="00DF285E"/>
    <w:rsid w:val="00DF5899"/>
    <w:rsid w:val="00E17A02"/>
    <w:rsid w:val="00E2243D"/>
    <w:rsid w:val="00E37186"/>
    <w:rsid w:val="00E741B7"/>
    <w:rsid w:val="00F01798"/>
    <w:rsid w:val="00F26BD4"/>
    <w:rsid w:val="00F46863"/>
    <w:rsid w:val="00F50B29"/>
    <w:rsid w:val="00FA0B55"/>
    <w:rsid w:val="00FD0432"/>
    <w:rsid w:val="00FD0EC4"/>
    <w:rsid w:val="173E3593"/>
    <w:rsid w:val="219B087E"/>
    <w:rsid w:val="36D5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2EAF356-7C34-4191-80B0-9E78561C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styleId="a4">
    <w:name w:val="Hyperlink"/>
    <w:basedOn w:val="a0"/>
    <w:rPr>
      <w:color w:val="0000FF"/>
      <w:u w:val="single"/>
    </w:rPr>
  </w:style>
  <w:style w:type="character" w:styleId="a5">
    <w:name w:val="FollowedHyperlink"/>
    <w:basedOn w:val="a0"/>
    <w:rsid w:val="00277650"/>
    <w:rPr>
      <w:color w:val="954F72" w:themeColor="followedHyperlink"/>
      <w:u w:val="single"/>
    </w:rPr>
  </w:style>
  <w:style w:type="paragraph" w:styleId="a6">
    <w:name w:val="header"/>
    <w:basedOn w:val="a"/>
    <w:link w:val="Char"/>
    <w:rsid w:val="002776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7765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2776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27765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y.chsi.com.cn/archive/index.js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HPL</dc:creator>
  <cp:lastModifiedBy>mxy</cp:lastModifiedBy>
  <cp:revision>143</cp:revision>
  <dcterms:created xsi:type="dcterms:W3CDTF">2014-10-29T12:08:00Z</dcterms:created>
  <dcterms:modified xsi:type="dcterms:W3CDTF">2020-04-29T09:12:00Z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