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81" w:rsidRDefault="00315C6C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关于开展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年推荐优秀应届本科毕业生</w:t>
      </w:r>
    </w:p>
    <w:p w:rsidR="00896381" w:rsidRDefault="00315C6C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免试攻读研究生工作的通知</w:t>
      </w:r>
    </w:p>
    <w:p w:rsidR="00896381" w:rsidRDefault="00896381">
      <w:pPr>
        <w:adjustRightInd w:val="0"/>
        <w:snapToGrid w:val="0"/>
        <w:spacing w:line="500" w:lineRule="exact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</w:p>
    <w:p w:rsidR="00896381" w:rsidRDefault="00315C6C">
      <w:pPr>
        <w:adjustRightInd w:val="0"/>
        <w:snapToGrid w:val="0"/>
        <w:spacing w:line="56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各学院、医学部：</w:t>
      </w:r>
      <w:bookmarkStart w:id="0" w:name="_GoBack"/>
      <w:bookmarkEnd w:id="0"/>
    </w:p>
    <w:p w:rsidR="00896381" w:rsidRDefault="00315C6C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黑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根据教育部、省教育厅相关文件规定以及《青岛大学推荐优秀应届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本科毕业生免试攻读研究生工作实施办法》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(</w:t>
      </w:r>
      <w:r>
        <w:rPr>
          <w:rFonts w:ascii="仿宋" w:eastAsia="仿宋" w:hAnsi="仿宋" w:cs="宋体" w:hint="eastAsia"/>
          <w:kern w:val="0"/>
          <w:sz w:val="32"/>
          <w:szCs w:val="32"/>
        </w:rPr>
        <w:t>青大教字〔</w:t>
      </w:r>
      <w:r>
        <w:rPr>
          <w:rFonts w:ascii="仿宋" w:eastAsia="仿宋" w:hAnsi="仿宋" w:cs="宋体" w:hint="eastAsia"/>
          <w:kern w:val="0"/>
          <w:sz w:val="32"/>
          <w:szCs w:val="32"/>
        </w:rPr>
        <w:t>20</w:t>
      </w:r>
      <w:r>
        <w:rPr>
          <w:rFonts w:ascii="仿宋" w:eastAsia="仿宋" w:hAnsi="仿宋" w:cs="宋体"/>
          <w:kern w:val="0"/>
          <w:sz w:val="32"/>
          <w:szCs w:val="32"/>
        </w:rPr>
        <w:t>21</w:t>
      </w:r>
      <w:r>
        <w:rPr>
          <w:rFonts w:ascii="仿宋" w:eastAsia="仿宋" w:hAnsi="仿宋" w:cs="宋体" w:hint="eastAsia"/>
          <w:kern w:val="0"/>
          <w:sz w:val="32"/>
          <w:szCs w:val="32"/>
        </w:rPr>
        <w:t>〕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>
        <w:rPr>
          <w:rFonts w:ascii="仿宋" w:eastAsia="仿宋" w:hAnsi="仿宋" w:cs="宋体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号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)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等文件精神，结合我校实际情况，组织开展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02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年推荐优秀应届本科毕业生免试攻读研究生工作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（简称“推免工作”）。现将有关事项通知如下：</w:t>
      </w:r>
    </w:p>
    <w:p w:rsidR="00896381" w:rsidRDefault="00315C6C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一、指导思想</w:t>
      </w:r>
    </w:p>
    <w:p w:rsidR="00896381" w:rsidRDefault="00315C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坚持科学遴选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落实立德树人根本任务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把学生思想品德考核作为遴选的重要内容和录取的重要依据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严格遵循实事求是的原则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注重对学生政治态度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思想表现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道德品质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诚实守信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遵纪守法等方面的考查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思想品德考核不合格者不予推荐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。突出考查学生一贯的学业表现，引导学生全面发展。</w:t>
      </w:r>
    </w:p>
    <w:p w:rsidR="00896381" w:rsidRDefault="00315C6C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二、政策规定</w:t>
      </w:r>
    </w:p>
    <w:p w:rsidR="00896381" w:rsidRDefault="00315C6C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推免生应具备的基本条件、推免类别、推荐办法，详见推免文件（附件</w:t>
      </w:r>
      <w:r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）。</w:t>
      </w:r>
    </w:p>
    <w:p w:rsidR="00896381" w:rsidRDefault="00315C6C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三、名额分配</w:t>
      </w:r>
    </w:p>
    <w:p w:rsidR="00896381" w:rsidRDefault="00315C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我校今年共有</w:t>
      </w:r>
      <w:r>
        <w:rPr>
          <w:rFonts w:ascii="仿宋" w:eastAsia="仿宋" w:hAnsi="仿宋" w:cs="宋体"/>
          <w:kern w:val="0"/>
          <w:sz w:val="32"/>
          <w:szCs w:val="32"/>
        </w:rPr>
        <w:t>457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个推免生名额，其中包</w:t>
      </w:r>
      <w:r>
        <w:rPr>
          <w:rFonts w:ascii="仿宋" w:eastAsia="仿宋" w:hAnsi="仿宋" w:cs="宋体" w:hint="eastAsia"/>
          <w:kern w:val="0"/>
          <w:sz w:val="32"/>
          <w:szCs w:val="32"/>
        </w:rPr>
        <w:t>含</w:t>
      </w:r>
      <w:r>
        <w:rPr>
          <w:rFonts w:ascii="仿宋" w:eastAsia="仿宋" w:hAnsi="仿宋" w:cs="宋体"/>
          <w:kern w:val="0"/>
          <w:sz w:val="32"/>
          <w:szCs w:val="32"/>
        </w:rPr>
        <w:t>447</w:t>
      </w:r>
      <w:r>
        <w:rPr>
          <w:rFonts w:ascii="仿宋" w:eastAsia="仿宋" w:hAnsi="仿宋" w:cs="宋体" w:hint="eastAsia"/>
          <w:kern w:val="0"/>
          <w:sz w:val="32"/>
          <w:szCs w:val="32"/>
        </w:rPr>
        <w:t>个统分计划和</w:t>
      </w:r>
      <w:r>
        <w:rPr>
          <w:rFonts w:ascii="仿宋" w:eastAsia="仿宋" w:hAnsi="仿宋" w:cs="宋体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kern w:val="0"/>
          <w:sz w:val="32"/>
          <w:szCs w:val="32"/>
        </w:rPr>
        <w:t>个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“农村学校教育硕士师资培养计划”（简称“硕师计划”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。本通知内容仅针对统分计划的推免工作，“硕师计划”的推免工作另行通知。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同一学生只能获得一种类别的推荐资格。</w:t>
      </w:r>
    </w:p>
    <w:p w:rsidR="00896381" w:rsidRDefault="00315C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学校综合考虑各院（部）</w:t>
      </w:r>
      <w:r>
        <w:rPr>
          <w:rFonts w:ascii="仿宋" w:eastAsia="仿宋" w:hAnsi="仿宋" w:hint="eastAsia"/>
          <w:sz w:val="32"/>
          <w:szCs w:val="32"/>
        </w:rPr>
        <w:t>应届本科毕业生人数、国家级一流本科课程数、国家级一流本科专业建设点、学生深造率、创新实践贡献度等，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优化推免名额分配，确定各院（部）推免生总名额。各院（部）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</w:t>
      </w:r>
      <w:r>
        <w:rPr>
          <w:rFonts w:ascii="仿宋" w:eastAsia="仿宋" w:hAnsi="仿宋" w:hint="eastAsia"/>
          <w:sz w:val="32"/>
          <w:szCs w:val="32"/>
        </w:rPr>
        <w:t>依据毕业生数和培养质量情况研究确定本单位分专业的名额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</w:p>
    <w:p w:rsidR="00896381" w:rsidRDefault="00315C6C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四、工作流程</w:t>
      </w:r>
    </w:p>
    <w:p w:rsidR="00896381" w:rsidRDefault="00315C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具体安排见《青岛大学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年推免生遴选工作日程表》（附件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）。各学院（部）须高度重视，把握好时间节点，及时将学校的通知、学院（部）的工作方案等传达到全体应届毕业生。</w:t>
      </w:r>
    </w:p>
    <w:p w:rsidR="00896381" w:rsidRDefault="00315C6C"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提前报送三项材料</w:t>
      </w:r>
    </w:p>
    <w:p w:rsidR="00896381" w:rsidRDefault="00315C6C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依据国家规定，各学院（部）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不得</w:t>
      </w:r>
      <w:r>
        <w:rPr>
          <w:rFonts w:ascii="仿宋" w:eastAsia="仿宋" w:hAnsi="仿宋"/>
          <w:bCs/>
          <w:color w:val="000000"/>
          <w:sz w:val="32"/>
          <w:szCs w:val="32"/>
        </w:rPr>
        <w:t>专门</w:t>
      </w:r>
      <w:r>
        <w:rPr>
          <w:rFonts w:ascii="仿宋" w:eastAsia="仿宋" w:hAnsi="仿宋"/>
          <w:color w:val="000000"/>
          <w:sz w:val="32"/>
          <w:szCs w:val="32"/>
        </w:rPr>
        <w:t>组织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遴选推免生</w:t>
      </w:r>
      <w:r>
        <w:rPr>
          <w:rFonts w:ascii="仿宋" w:eastAsia="仿宋" w:hAnsi="仿宋"/>
          <w:color w:val="000000"/>
          <w:sz w:val="32"/>
          <w:szCs w:val="32"/>
        </w:rPr>
        <w:t>考试</w:t>
      </w:r>
      <w:r>
        <w:rPr>
          <w:rFonts w:ascii="仿宋" w:eastAsia="仿宋" w:hAnsi="仿宋" w:hint="eastAsia"/>
          <w:color w:val="000000"/>
          <w:sz w:val="32"/>
          <w:szCs w:val="32"/>
        </w:rPr>
        <w:t>。对于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本单位推免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工作实施方案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（应包含分专业名额分配、有特殊学术专长学生的答辩安排、综合成绩相同时排序方法等）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、推免工作小组、专家审核小组名单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三项材料，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各单位需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上午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点前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报送学校推免工作小组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办公室（办公楼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103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室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），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审核通过后方能开展工作。</w:t>
      </w:r>
    </w:p>
    <w:p w:rsidR="00896381" w:rsidRDefault="00315C6C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以上三项材料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纸质版需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由学院负责人签字并加盖学院公章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电子版发送邮箱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qduzcb@163.com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896381" w:rsidRDefault="00315C6C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（二）具体工作流程</w:t>
      </w:r>
    </w:p>
    <w:p w:rsidR="00896381" w:rsidRDefault="00315C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  <w:lang/>
        </w:rPr>
      </w:pP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1</w:t>
      </w:r>
      <w:r>
        <w:rPr>
          <w:rFonts w:ascii="仿宋" w:eastAsia="仿宋" w:hAnsi="仿宋" w:cs="宋体"/>
          <w:color w:val="000000"/>
          <w:sz w:val="32"/>
          <w:szCs w:val="32"/>
          <w:lang/>
        </w:rPr>
        <w:t>.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符合推免条件的学生向所在学院（部）提交《青岛大学推荐优秀毕业生免试攻读研究生申请表》（附件</w:t>
      </w:r>
      <w:r>
        <w:rPr>
          <w:rFonts w:ascii="仿宋" w:eastAsia="仿宋" w:hAnsi="仿宋" w:cs="宋体"/>
          <w:color w:val="000000"/>
          <w:sz w:val="32"/>
          <w:szCs w:val="32"/>
          <w:lang/>
        </w:rPr>
        <w:t>3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）。</w:t>
      </w:r>
    </w:p>
    <w:p w:rsidR="00896381" w:rsidRDefault="00315C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  <w:lang/>
        </w:rPr>
      </w:pP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在校期间参加社会实践、具有特殊学术专长的申请者，还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lastRenderedPageBreak/>
        <w:t>需提交本人身份证复印件及综合发展素质相关证明材料原件、复印件。</w:t>
      </w:r>
    </w:p>
    <w:p w:rsidR="00896381" w:rsidRDefault="00315C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sz w:val="32"/>
          <w:szCs w:val="32"/>
          <w:lang/>
        </w:rPr>
        <w:t>2.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有特殊学术专长学生同时填写《青岛大学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2023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年特殊学术专长审核鉴定表》（附件</w:t>
      </w:r>
      <w:r>
        <w:rPr>
          <w:rFonts w:ascii="仿宋" w:eastAsia="仿宋" w:hAnsi="仿宋" w:cs="宋体"/>
          <w:color w:val="000000"/>
          <w:sz w:val="32"/>
          <w:szCs w:val="32"/>
          <w:lang/>
        </w:rPr>
        <w:t>4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），并提交相关证明材料原件及复印件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奖项获奖日期等截止到学校下发推免工作通知之日。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</w:p>
    <w:p w:rsidR="00896381" w:rsidRDefault="00315C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  <w:lang/>
        </w:rPr>
      </w:pPr>
      <w:r>
        <w:rPr>
          <w:rFonts w:ascii="仿宋" w:eastAsia="仿宋" w:hAnsi="仿宋" w:cs="宋体"/>
          <w:color w:val="000000"/>
          <w:sz w:val="32"/>
          <w:szCs w:val="32"/>
          <w:lang/>
        </w:rPr>
        <w:t>3.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院（部）推免工作小组审核所有申请人的相关材料，材料中需要其他部门审核的，</w:t>
      </w:r>
      <w:r>
        <w:rPr>
          <w:rFonts w:ascii="仿宋" w:eastAsia="仿宋" w:hAnsi="仿宋" w:cs="宋体" w:hint="eastAsia"/>
          <w:b/>
          <w:color w:val="000000"/>
          <w:sz w:val="32"/>
          <w:szCs w:val="32"/>
          <w:lang/>
        </w:rPr>
        <w:t>以学院为单位集中送交相关部门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。</w:t>
      </w:r>
    </w:p>
    <w:p w:rsidR="00896381" w:rsidRDefault="00315C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b/>
          <w:color w:val="000000"/>
          <w:sz w:val="32"/>
          <w:szCs w:val="32"/>
          <w:lang/>
        </w:rPr>
      </w:pP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4</w:t>
      </w:r>
      <w:r>
        <w:rPr>
          <w:rFonts w:ascii="仿宋" w:eastAsia="仿宋" w:hAnsi="仿宋" w:cs="宋体"/>
          <w:color w:val="000000"/>
          <w:sz w:val="32"/>
          <w:szCs w:val="32"/>
          <w:lang/>
        </w:rPr>
        <w:t>.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各单位必须组织有特殊学术专长的申请者进行公开答辩，</w:t>
      </w:r>
      <w:r>
        <w:rPr>
          <w:rFonts w:ascii="仿宋" w:eastAsia="仿宋" w:hAnsi="仿宋" w:cs="宋体"/>
          <w:b/>
          <w:color w:val="000000"/>
          <w:sz w:val="32"/>
          <w:szCs w:val="32"/>
          <w:lang/>
        </w:rPr>
        <w:t>综合发展素质评价</w:t>
      </w:r>
      <w:r>
        <w:rPr>
          <w:rFonts w:ascii="仿宋" w:eastAsia="仿宋" w:hAnsi="仿宋" w:cs="宋体" w:hint="eastAsia"/>
          <w:b/>
          <w:color w:val="000000"/>
          <w:sz w:val="32"/>
          <w:szCs w:val="32"/>
          <w:lang/>
        </w:rPr>
        <w:t>认定</w:t>
      </w:r>
      <w:r>
        <w:rPr>
          <w:rFonts w:ascii="仿宋" w:eastAsia="仿宋" w:hAnsi="仿宋" w:cs="宋体"/>
          <w:b/>
          <w:color w:val="000000"/>
          <w:sz w:val="32"/>
          <w:szCs w:val="32"/>
          <w:lang/>
        </w:rPr>
        <w:t>办法</w:t>
      </w:r>
      <w:r>
        <w:rPr>
          <w:rFonts w:ascii="仿宋" w:eastAsia="仿宋" w:hAnsi="仿宋" w:cs="宋体" w:hint="eastAsia"/>
          <w:b/>
          <w:color w:val="000000"/>
          <w:sz w:val="32"/>
          <w:szCs w:val="32"/>
          <w:lang/>
        </w:rPr>
        <w:t>以及特殊学术专长学生答辩要求详见推免文件</w:t>
      </w:r>
      <w:r>
        <w:rPr>
          <w:rFonts w:ascii="仿宋" w:eastAsia="仿宋" w:hAnsi="仿宋" w:cs="宋体" w:hint="eastAsia"/>
          <w:b/>
          <w:color w:val="000000"/>
          <w:sz w:val="32"/>
          <w:szCs w:val="32"/>
          <w:lang/>
        </w:rPr>
        <w:t>(</w:t>
      </w:r>
      <w:r>
        <w:rPr>
          <w:rFonts w:ascii="仿宋" w:eastAsia="仿宋" w:hAnsi="仿宋" w:cs="宋体" w:hint="eastAsia"/>
          <w:b/>
          <w:color w:val="000000"/>
          <w:sz w:val="32"/>
          <w:szCs w:val="32"/>
          <w:lang/>
        </w:rPr>
        <w:t>附件</w:t>
      </w:r>
      <w:r>
        <w:rPr>
          <w:rFonts w:ascii="仿宋" w:eastAsia="仿宋" w:hAnsi="仿宋" w:cs="宋体"/>
          <w:b/>
          <w:color w:val="000000"/>
          <w:sz w:val="32"/>
          <w:szCs w:val="32"/>
          <w:lang/>
        </w:rPr>
        <w:t>1)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。各单位填写《青岛大学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2023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年通过审核鉴定或答辩的学生特殊学术专长汇总表》（附件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5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）。通过审核鉴定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（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答辩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）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的学生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，其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特殊学术专长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须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公示。</w:t>
      </w:r>
    </w:p>
    <w:p w:rsidR="00896381" w:rsidRDefault="00315C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  <w:lang/>
        </w:rPr>
      </w:pP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各单位依据申请人</w:t>
      </w:r>
      <w:r>
        <w:rPr>
          <w:rFonts w:ascii="仿宋" w:eastAsia="仿宋" w:hAnsi="仿宋" w:cs="宋体" w:hint="eastAsia"/>
          <w:b/>
          <w:color w:val="000000"/>
          <w:sz w:val="32"/>
          <w:szCs w:val="32"/>
          <w:lang/>
        </w:rPr>
        <w:t>综合成绩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由高到低进行排序，确定本单位推免生候选人名单。</w:t>
      </w:r>
    </w:p>
    <w:p w:rsidR="00896381" w:rsidRDefault="00315C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sz w:val="32"/>
          <w:szCs w:val="32"/>
          <w:lang/>
        </w:rPr>
        <w:t>5.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各单位应为每一名推免生候选人准备</w:t>
      </w:r>
      <w:r>
        <w:rPr>
          <w:rFonts w:ascii="仿宋" w:eastAsia="仿宋" w:hAnsi="仿宋" w:cs="宋体" w:hint="eastAsia"/>
          <w:b/>
          <w:color w:val="000000"/>
          <w:sz w:val="32"/>
          <w:szCs w:val="32"/>
          <w:lang/>
        </w:rPr>
        <w:t>两份成绩单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：考试课成绩单（通过教务信息系统打印）、综合成绩单（见附件</w:t>
      </w:r>
      <w:r>
        <w:rPr>
          <w:rFonts w:ascii="仿宋" w:eastAsia="仿宋" w:hAnsi="仿宋" w:cs="宋体"/>
          <w:color w:val="000000"/>
          <w:sz w:val="32"/>
          <w:szCs w:val="32"/>
          <w:lang/>
        </w:rPr>
        <w:t>6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），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学院提交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纸质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盖章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版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（经办人签字），教务处注册办负责将所有学生的成绩进行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扫描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提交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。</w:t>
      </w:r>
    </w:p>
    <w:p w:rsidR="00896381" w:rsidRDefault="00315C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6.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各学院（部）填写《青岛大学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年推免生候选人分学院汇总表》（附件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）、《</w:t>
      </w:r>
      <w:r>
        <w:rPr>
          <w:rFonts w:ascii="仿宋" w:eastAsia="仿宋" w:hAnsi="仿宋" w:cs="宋体" w:hint="eastAsia"/>
          <w:color w:val="000000"/>
          <w:spacing w:val="-20"/>
          <w:kern w:val="0"/>
          <w:sz w:val="32"/>
          <w:szCs w:val="32"/>
        </w:rPr>
        <w:t>青岛大学学生</w:t>
      </w:r>
      <w:r>
        <w:rPr>
          <w:rFonts w:ascii="仿宋" w:eastAsia="仿宋" w:hAnsi="仿宋" w:cs="宋体"/>
          <w:color w:val="000000"/>
          <w:spacing w:val="-20"/>
          <w:kern w:val="0"/>
          <w:sz w:val="32"/>
          <w:szCs w:val="32"/>
        </w:rPr>
        <w:t>成绩</w:t>
      </w:r>
      <w:r>
        <w:rPr>
          <w:rFonts w:ascii="仿宋" w:eastAsia="仿宋" w:hAnsi="仿宋" w:cs="宋体" w:hint="eastAsia"/>
          <w:color w:val="000000"/>
          <w:spacing w:val="-20"/>
          <w:kern w:val="0"/>
          <w:sz w:val="32"/>
          <w:szCs w:val="32"/>
        </w:rPr>
        <w:t>排名表（推免用）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》（附件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），确定推免生名单并加盖学院公章进行公示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（公示内容注意保护学生隐私）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，将公示内容及公示场景拍照留存，并报送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教务处（邮箱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qduzcb@163.com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），公示期不少于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个工作日。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</w:p>
    <w:p w:rsidR="00896381" w:rsidRDefault="00315C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学院如出现因排序、排名发生问题或违反相关政策规定等情况，学校将缩减其推免生名额。</w:t>
      </w:r>
    </w:p>
    <w:p w:rsidR="00896381" w:rsidRDefault="00315C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（三）报送材料</w:t>
      </w:r>
    </w:p>
    <w:p w:rsidR="00896381" w:rsidRDefault="00315C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各单位于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16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点前将推免生名单及公示时间（加盖学院公章）和附件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，以及推免生候选人两份成绩单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纸质版（每名学生均用一个档案袋装好材料，顺序放置）报送</w:t>
      </w:r>
      <w:r>
        <w:rPr>
          <w:rFonts w:ascii="仿宋" w:eastAsia="仿宋" w:hAnsi="仿宋" w:cs="宋体" w:hint="eastAsia"/>
          <w:color w:val="000000"/>
          <w:sz w:val="32"/>
          <w:szCs w:val="32"/>
          <w:lang/>
        </w:rPr>
        <w:t>教务处学生注册与信息办公室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</w:t>
      </w:r>
    </w:p>
    <w:p w:rsidR="00896381" w:rsidRDefault="00315C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其中附件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，需要同时提交公示内容及场景图片。</w:t>
      </w:r>
    </w:p>
    <w:p w:rsidR="00896381" w:rsidRDefault="00315C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（四）材料审核</w:t>
      </w:r>
    </w:p>
    <w:p w:rsidR="00896381" w:rsidRDefault="00315C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-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23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学校推免工作小组对学院上报的推免生材料进行审核，确定推免生名单，向学校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推免领导小组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汇报。</w:t>
      </w:r>
    </w:p>
    <w:p w:rsidR="00896381" w:rsidRDefault="00315C6C">
      <w:pPr>
        <w:numPr>
          <w:ilvl w:val="0"/>
          <w:numId w:val="2"/>
        </w:num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上报结果</w:t>
      </w:r>
    </w:p>
    <w:p w:rsidR="00896381" w:rsidRDefault="00315C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23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-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24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，公示学生名单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上报教育部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推免系统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896381" w:rsidRDefault="00315C6C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五、相关要求</w:t>
      </w:r>
    </w:p>
    <w:p w:rsidR="00896381" w:rsidRDefault="00315C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院（部）要坚持公平、公正、公开的原则，严格执行学校文件规定，切实保证推免生质量，维护推免工作的权威性和严肃性，任何单位不得擅自降低推免选拔标准。按照“谁公开、谁把关”“谁公开、谁解释”的原则，各单位要做好对所公开信息的审核把关和解释说明工作。所有公开内容必须经过本单位推免生工作小组审核后发布。</w:t>
      </w:r>
    </w:p>
    <w:p w:rsidR="00896381" w:rsidRDefault="00315C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对发现有审查不严、违反操作程序、弄虚作假行为的单位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或个人，学校将及时纠正并追究相关单位和个人的责任，同时依据国家法律、法规和学校有关规定进行严肃处理。对于违反相关规定的学院（部），将缩减或取消其推免生名额。</w:t>
      </w:r>
    </w:p>
    <w:p w:rsidR="00896381" w:rsidRDefault="00315C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推免工作实行回避制度。凡有直系亲属或直接关系人等报名参加当年遴选的，应主动申请回避；凡有非直系亲属等报名参加当年遴选的要主动报备。相关学生申请推免资格时也应主动向学校报备声明。</w:t>
      </w:r>
    </w:p>
    <w:p w:rsidR="00896381" w:rsidRDefault="00315C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已被我校确定为推免生者，在毕业前如果受到处分或不能正常毕业，学校将呈报教育部取消其推免资格。对在申请推免生过程中弄虚作假的学生，一经发现，立即取消推免资格，并按照青岛大学学生违纪处分相关规定，予以严肃处理。</w:t>
      </w:r>
    </w:p>
    <w:p w:rsidR="00896381" w:rsidRDefault="00315C6C">
      <w:pPr>
        <w:keepNext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六、工作监督</w:t>
      </w:r>
    </w:p>
    <w:p w:rsidR="00896381" w:rsidRDefault="00315C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学校纪委（监察室）对全校推免生工作进行全程监督并受理举报与投诉，确保推免工作政策透明、信息公开、申诉渠道畅通，切实保证推免工作的公平公正。</w:t>
      </w:r>
    </w:p>
    <w:p w:rsidR="00896381" w:rsidRDefault="00315C6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推免工作接受全社会人员监督，接受实名举报与投诉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896381" w:rsidRDefault="0089638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896381" w:rsidRDefault="0089638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896381" w:rsidRDefault="00315C6C">
      <w:pPr>
        <w:adjustRightInd w:val="0"/>
        <w:snapToGrid w:val="0"/>
        <w:spacing w:line="560" w:lineRule="exact"/>
        <w:ind w:firstLineChars="1700" w:firstLine="54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青岛大学教务处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896381" w:rsidRDefault="00315C6C">
      <w:pPr>
        <w:adjustRightInd w:val="0"/>
        <w:snapToGrid w:val="0"/>
        <w:spacing w:line="560" w:lineRule="exact"/>
        <w:ind w:firstLineChars="1700" w:firstLine="54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2022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13</w:t>
      </w:r>
      <w:r>
        <w:rPr>
          <w:rFonts w:ascii="仿宋" w:eastAsia="仿宋" w:hAnsi="仿宋" w:cs="宋体" w:hint="eastAsia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896381" w:rsidRDefault="00896381">
      <w:pPr>
        <w:rPr>
          <w:rFonts w:ascii="仿宋" w:eastAsia="仿宋" w:hAnsi="仿宋"/>
        </w:rPr>
      </w:pPr>
    </w:p>
    <w:sectPr w:rsidR="00896381" w:rsidSect="00896381">
      <w:headerReference w:type="even" r:id="rId7"/>
      <w:footerReference w:type="even" r:id="rId8"/>
      <w:footerReference w:type="default" r:id="rId9"/>
      <w:pgSz w:w="11850" w:h="16783"/>
      <w:pgMar w:top="2098" w:right="1474" w:bottom="198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C6C" w:rsidRDefault="00315C6C" w:rsidP="00896381">
      <w:r>
        <w:separator/>
      </w:r>
    </w:p>
  </w:endnote>
  <w:endnote w:type="continuationSeparator" w:id="0">
    <w:p w:rsidR="00315C6C" w:rsidRDefault="00315C6C" w:rsidP="00896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381" w:rsidRDefault="00896381">
    <w:pPr>
      <w:pStyle w:val="a4"/>
      <w:framePr w:wrap="around" w:vAnchor="text" w:hAnchor="margin" w:xAlign="outside" w:y="1"/>
      <w:jc w:val="center"/>
    </w:pPr>
    <w:r>
      <w:rPr>
        <w:rFonts w:ascii="宋体" w:hAnsi="宋体" w:cs="宋体" w:hint="eastAsia"/>
        <w:b/>
        <w:bCs/>
        <w:sz w:val="32"/>
        <w:szCs w:val="32"/>
      </w:rPr>
      <w:fldChar w:fldCharType="begin"/>
    </w:r>
    <w:r w:rsidR="00315C6C">
      <w:rPr>
        <w:rFonts w:ascii="宋体" w:hAnsi="宋体" w:cs="宋体" w:hint="eastAsia"/>
        <w:b/>
        <w:bCs/>
        <w:sz w:val="32"/>
        <w:szCs w:val="32"/>
      </w:rPr>
      <w:instrText xml:space="preserve"> PAGE  \* MERGEFORMAT </w:instrText>
    </w:r>
    <w:r>
      <w:rPr>
        <w:rFonts w:ascii="宋体" w:hAnsi="宋体" w:cs="宋体" w:hint="eastAsia"/>
        <w:b/>
        <w:bCs/>
        <w:sz w:val="32"/>
        <w:szCs w:val="32"/>
      </w:rPr>
      <w:fldChar w:fldCharType="separate"/>
    </w:r>
    <w:r w:rsidR="00315C6C">
      <w:rPr>
        <w:rFonts w:ascii="宋体" w:hAnsi="宋体" w:cs="宋体"/>
        <w:b/>
        <w:bCs/>
        <w:sz w:val="32"/>
        <w:szCs w:val="32"/>
      </w:rPr>
      <w:t>- 2 -</w:t>
    </w:r>
    <w:r>
      <w:rPr>
        <w:rFonts w:ascii="宋体" w:hAnsi="宋体" w:cs="宋体" w:hint="eastAsia"/>
        <w:b/>
        <w:bCs/>
        <w:sz w:val="32"/>
        <w:szCs w:val="32"/>
      </w:rPr>
      <w:fldChar w:fldCharType="end"/>
    </w:r>
  </w:p>
  <w:p w:rsidR="00896381" w:rsidRDefault="00896381">
    <w:pPr>
      <w:pStyle w:val="a4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381" w:rsidRDefault="00896381">
    <w:pPr>
      <w:pStyle w:val="a4"/>
      <w:framePr w:wrap="around" w:vAnchor="text" w:hAnchor="margin" w:xAlign="outside" w:y="1"/>
      <w:jc w:val="center"/>
      <w:rPr>
        <w:rFonts w:asciiTheme="minorEastAsia" w:eastAsiaTheme="minorEastAsia" w:hAnsiTheme="minorEastAsia" w:cstheme="minorEastAsia"/>
        <w:sz w:val="28"/>
        <w:szCs w:val="28"/>
      </w:rPr>
    </w:pP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begin"/>
    </w:r>
    <w:r w:rsidR="00315C6C">
      <w:rPr>
        <w:rFonts w:asciiTheme="minorEastAsia" w:eastAsiaTheme="minorEastAsia" w:hAnsiTheme="minorEastAsia" w:cstheme="minorEastAsia" w:hint="eastAsia"/>
        <w:sz w:val="28"/>
        <w:szCs w:val="28"/>
      </w:rPr>
      <w:instrText xml:space="preserve"> PAGE  \* MERGEFORMAT </w:instrText>
    </w: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separate"/>
    </w:r>
    <w:r w:rsidR="00121F72">
      <w:rPr>
        <w:rFonts w:asciiTheme="minorEastAsia" w:eastAsiaTheme="minorEastAsia" w:hAnsiTheme="minorEastAsia" w:cstheme="minorEastAsia"/>
        <w:noProof/>
        <w:sz w:val="28"/>
        <w:szCs w:val="28"/>
      </w:rPr>
      <w:t>- 3 -</w:t>
    </w:r>
    <w:r>
      <w:rPr>
        <w:rFonts w:asciiTheme="minorEastAsia" w:eastAsiaTheme="minorEastAsia" w:hAnsiTheme="minorEastAsia" w:cstheme="minorEastAsia" w:hint="eastAsia"/>
        <w:sz w:val="28"/>
        <w:szCs w:val="28"/>
      </w:rPr>
      <w:fldChar w:fldCharType="end"/>
    </w:r>
  </w:p>
  <w:p w:rsidR="00896381" w:rsidRDefault="00896381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C6C" w:rsidRDefault="00315C6C" w:rsidP="00896381">
      <w:r>
        <w:separator/>
      </w:r>
    </w:p>
  </w:footnote>
  <w:footnote w:type="continuationSeparator" w:id="0">
    <w:p w:rsidR="00315C6C" w:rsidRDefault="00315C6C" w:rsidP="00896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381" w:rsidRDefault="00896381">
    <w:pPr>
      <w:pStyle w:val="a5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1A3F2B"/>
    <w:multiLevelType w:val="singleLevel"/>
    <w:tmpl w:val="BE1A3F2B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AAC4D77"/>
    <w:multiLevelType w:val="singleLevel"/>
    <w:tmpl w:val="6AAC4D7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UxZTE0YTQ2ZjdlMDVkMWJlNzVlYzg2MWIzNWI2NjIifQ=="/>
  </w:docVars>
  <w:rsids>
    <w:rsidRoot w:val="00DD26B4"/>
    <w:rsid w:val="00007B59"/>
    <w:rsid w:val="000214C3"/>
    <w:rsid w:val="000260D2"/>
    <w:rsid w:val="00030AEE"/>
    <w:rsid w:val="00030CFC"/>
    <w:rsid w:val="00031681"/>
    <w:rsid w:val="000318C8"/>
    <w:rsid w:val="00032CE1"/>
    <w:rsid w:val="00037830"/>
    <w:rsid w:val="00050F6F"/>
    <w:rsid w:val="0005458F"/>
    <w:rsid w:val="00064BCF"/>
    <w:rsid w:val="00086665"/>
    <w:rsid w:val="000A2AAC"/>
    <w:rsid w:val="000A7F66"/>
    <w:rsid w:val="000B03C2"/>
    <w:rsid w:val="000B7385"/>
    <w:rsid w:val="000D00E0"/>
    <w:rsid w:val="000E06ED"/>
    <w:rsid w:val="00121E50"/>
    <w:rsid w:val="00121F72"/>
    <w:rsid w:val="00157BCC"/>
    <w:rsid w:val="0016066D"/>
    <w:rsid w:val="001B2AE8"/>
    <w:rsid w:val="001B602E"/>
    <w:rsid w:val="001C2DE3"/>
    <w:rsid w:val="001E1DCA"/>
    <w:rsid w:val="001F1DE3"/>
    <w:rsid w:val="001F6E96"/>
    <w:rsid w:val="0020469C"/>
    <w:rsid w:val="00213207"/>
    <w:rsid w:val="00213541"/>
    <w:rsid w:val="00223F89"/>
    <w:rsid w:val="002406DC"/>
    <w:rsid w:val="00242C32"/>
    <w:rsid w:val="00245C5E"/>
    <w:rsid w:val="00253F70"/>
    <w:rsid w:val="00280501"/>
    <w:rsid w:val="00294976"/>
    <w:rsid w:val="002A3CF0"/>
    <w:rsid w:val="002B3710"/>
    <w:rsid w:val="002B5F8A"/>
    <w:rsid w:val="002C2B6E"/>
    <w:rsid w:val="002C6F38"/>
    <w:rsid w:val="002D12DD"/>
    <w:rsid w:val="002E7F18"/>
    <w:rsid w:val="003025D5"/>
    <w:rsid w:val="00310694"/>
    <w:rsid w:val="00315C6C"/>
    <w:rsid w:val="00326FFE"/>
    <w:rsid w:val="003348DC"/>
    <w:rsid w:val="00345D37"/>
    <w:rsid w:val="00350D5E"/>
    <w:rsid w:val="00355B42"/>
    <w:rsid w:val="00371674"/>
    <w:rsid w:val="00383356"/>
    <w:rsid w:val="0039280A"/>
    <w:rsid w:val="00394C28"/>
    <w:rsid w:val="003A47E6"/>
    <w:rsid w:val="003B43F4"/>
    <w:rsid w:val="003B73C8"/>
    <w:rsid w:val="003C2E6C"/>
    <w:rsid w:val="003E3940"/>
    <w:rsid w:val="003F0FCA"/>
    <w:rsid w:val="003F4561"/>
    <w:rsid w:val="004034D0"/>
    <w:rsid w:val="004058BD"/>
    <w:rsid w:val="004137ED"/>
    <w:rsid w:val="00416152"/>
    <w:rsid w:val="00452B8A"/>
    <w:rsid w:val="004577B9"/>
    <w:rsid w:val="00485225"/>
    <w:rsid w:val="004C47B6"/>
    <w:rsid w:val="004E6C53"/>
    <w:rsid w:val="00510078"/>
    <w:rsid w:val="0051399F"/>
    <w:rsid w:val="0053721B"/>
    <w:rsid w:val="005640A2"/>
    <w:rsid w:val="00570B51"/>
    <w:rsid w:val="00571281"/>
    <w:rsid w:val="005854A3"/>
    <w:rsid w:val="00593D70"/>
    <w:rsid w:val="005A137B"/>
    <w:rsid w:val="005B77EC"/>
    <w:rsid w:val="005C315B"/>
    <w:rsid w:val="005E368D"/>
    <w:rsid w:val="00607094"/>
    <w:rsid w:val="00607758"/>
    <w:rsid w:val="00610FB7"/>
    <w:rsid w:val="0063450B"/>
    <w:rsid w:val="00651AF4"/>
    <w:rsid w:val="0066012A"/>
    <w:rsid w:val="00671410"/>
    <w:rsid w:val="006810EC"/>
    <w:rsid w:val="00687CB2"/>
    <w:rsid w:val="006A087C"/>
    <w:rsid w:val="006B5DAB"/>
    <w:rsid w:val="006F68FA"/>
    <w:rsid w:val="007066C9"/>
    <w:rsid w:val="007117F2"/>
    <w:rsid w:val="007216EB"/>
    <w:rsid w:val="00754710"/>
    <w:rsid w:val="007618C7"/>
    <w:rsid w:val="00765D82"/>
    <w:rsid w:val="0077173A"/>
    <w:rsid w:val="007721C0"/>
    <w:rsid w:val="007A061A"/>
    <w:rsid w:val="007B1806"/>
    <w:rsid w:val="007B2043"/>
    <w:rsid w:val="007B51E9"/>
    <w:rsid w:val="007C02D7"/>
    <w:rsid w:val="007C1612"/>
    <w:rsid w:val="007D1039"/>
    <w:rsid w:val="007D39A2"/>
    <w:rsid w:val="007D422A"/>
    <w:rsid w:val="007D5AA1"/>
    <w:rsid w:val="007E691B"/>
    <w:rsid w:val="007F133F"/>
    <w:rsid w:val="00802AEB"/>
    <w:rsid w:val="00816893"/>
    <w:rsid w:val="00817266"/>
    <w:rsid w:val="0082559E"/>
    <w:rsid w:val="00836BCD"/>
    <w:rsid w:val="00851ADF"/>
    <w:rsid w:val="00870D75"/>
    <w:rsid w:val="00871A66"/>
    <w:rsid w:val="00887271"/>
    <w:rsid w:val="0089618D"/>
    <w:rsid w:val="00896381"/>
    <w:rsid w:val="008972F5"/>
    <w:rsid w:val="008A1129"/>
    <w:rsid w:val="008B3D90"/>
    <w:rsid w:val="008D691B"/>
    <w:rsid w:val="00902601"/>
    <w:rsid w:val="00914D06"/>
    <w:rsid w:val="00923D3F"/>
    <w:rsid w:val="00925142"/>
    <w:rsid w:val="009402F8"/>
    <w:rsid w:val="009466AE"/>
    <w:rsid w:val="0095593C"/>
    <w:rsid w:val="00960DAE"/>
    <w:rsid w:val="009649C3"/>
    <w:rsid w:val="00983B51"/>
    <w:rsid w:val="00986F72"/>
    <w:rsid w:val="009906C4"/>
    <w:rsid w:val="0099084D"/>
    <w:rsid w:val="0099178A"/>
    <w:rsid w:val="009B0047"/>
    <w:rsid w:val="009B339E"/>
    <w:rsid w:val="009E0E6F"/>
    <w:rsid w:val="009E31D8"/>
    <w:rsid w:val="00A02C5A"/>
    <w:rsid w:val="00A11AD7"/>
    <w:rsid w:val="00A1244F"/>
    <w:rsid w:val="00A17E94"/>
    <w:rsid w:val="00A261E3"/>
    <w:rsid w:val="00A2694B"/>
    <w:rsid w:val="00A30863"/>
    <w:rsid w:val="00A36413"/>
    <w:rsid w:val="00A50867"/>
    <w:rsid w:val="00A71D1C"/>
    <w:rsid w:val="00A8280A"/>
    <w:rsid w:val="00A911E3"/>
    <w:rsid w:val="00AA6DC6"/>
    <w:rsid w:val="00AB4468"/>
    <w:rsid w:val="00AD4AFE"/>
    <w:rsid w:val="00AD61CB"/>
    <w:rsid w:val="00AE3D79"/>
    <w:rsid w:val="00AF1982"/>
    <w:rsid w:val="00AF28BB"/>
    <w:rsid w:val="00AF6D3D"/>
    <w:rsid w:val="00AF7870"/>
    <w:rsid w:val="00B25D73"/>
    <w:rsid w:val="00B34498"/>
    <w:rsid w:val="00B406AB"/>
    <w:rsid w:val="00B44B32"/>
    <w:rsid w:val="00B53262"/>
    <w:rsid w:val="00B67998"/>
    <w:rsid w:val="00B75F33"/>
    <w:rsid w:val="00B81A23"/>
    <w:rsid w:val="00B820B0"/>
    <w:rsid w:val="00B82A65"/>
    <w:rsid w:val="00B85E44"/>
    <w:rsid w:val="00B91A07"/>
    <w:rsid w:val="00B95A95"/>
    <w:rsid w:val="00BA6A7E"/>
    <w:rsid w:val="00BB5641"/>
    <w:rsid w:val="00BB654D"/>
    <w:rsid w:val="00BE2178"/>
    <w:rsid w:val="00BE70AC"/>
    <w:rsid w:val="00C21EC2"/>
    <w:rsid w:val="00C235B1"/>
    <w:rsid w:val="00C25E3B"/>
    <w:rsid w:val="00C618BB"/>
    <w:rsid w:val="00C64FF3"/>
    <w:rsid w:val="00C6663C"/>
    <w:rsid w:val="00C76CB1"/>
    <w:rsid w:val="00C80EB0"/>
    <w:rsid w:val="00CA53AF"/>
    <w:rsid w:val="00CB4E4E"/>
    <w:rsid w:val="00CC1373"/>
    <w:rsid w:val="00D037EB"/>
    <w:rsid w:val="00D16007"/>
    <w:rsid w:val="00D34384"/>
    <w:rsid w:val="00D343FE"/>
    <w:rsid w:val="00D50862"/>
    <w:rsid w:val="00D54292"/>
    <w:rsid w:val="00D737EA"/>
    <w:rsid w:val="00D77ABB"/>
    <w:rsid w:val="00D85ECE"/>
    <w:rsid w:val="00D86B86"/>
    <w:rsid w:val="00D971C6"/>
    <w:rsid w:val="00DA65EB"/>
    <w:rsid w:val="00DA675E"/>
    <w:rsid w:val="00DC22FC"/>
    <w:rsid w:val="00DC7D4D"/>
    <w:rsid w:val="00DD26B4"/>
    <w:rsid w:val="00DD67D6"/>
    <w:rsid w:val="00DE1DFB"/>
    <w:rsid w:val="00E055AB"/>
    <w:rsid w:val="00E061A0"/>
    <w:rsid w:val="00E11E62"/>
    <w:rsid w:val="00E11FA9"/>
    <w:rsid w:val="00E12FD0"/>
    <w:rsid w:val="00E265AC"/>
    <w:rsid w:val="00E273BA"/>
    <w:rsid w:val="00E371DA"/>
    <w:rsid w:val="00E41539"/>
    <w:rsid w:val="00E448D5"/>
    <w:rsid w:val="00E4511E"/>
    <w:rsid w:val="00E61613"/>
    <w:rsid w:val="00E7176D"/>
    <w:rsid w:val="00E75BBE"/>
    <w:rsid w:val="00E92DC7"/>
    <w:rsid w:val="00E93221"/>
    <w:rsid w:val="00EA02E4"/>
    <w:rsid w:val="00EA24F8"/>
    <w:rsid w:val="00EA2D60"/>
    <w:rsid w:val="00EB0F56"/>
    <w:rsid w:val="00EB2E28"/>
    <w:rsid w:val="00EB3844"/>
    <w:rsid w:val="00EB4749"/>
    <w:rsid w:val="00EB5A7B"/>
    <w:rsid w:val="00EB72C2"/>
    <w:rsid w:val="00EC1D30"/>
    <w:rsid w:val="00EC6AEB"/>
    <w:rsid w:val="00EC6D56"/>
    <w:rsid w:val="00EE5418"/>
    <w:rsid w:val="00F024FB"/>
    <w:rsid w:val="00F15647"/>
    <w:rsid w:val="00F15A0B"/>
    <w:rsid w:val="00F23418"/>
    <w:rsid w:val="00F30A60"/>
    <w:rsid w:val="00F35617"/>
    <w:rsid w:val="00F432A0"/>
    <w:rsid w:val="00F558BA"/>
    <w:rsid w:val="00F55967"/>
    <w:rsid w:val="00F57716"/>
    <w:rsid w:val="00F62BB8"/>
    <w:rsid w:val="00F86300"/>
    <w:rsid w:val="00F93D8C"/>
    <w:rsid w:val="00FA774F"/>
    <w:rsid w:val="00FC7570"/>
    <w:rsid w:val="00FD10F9"/>
    <w:rsid w:val="00FD23DE"/>
    <w:rsid w:val="00FD2599"/>
    <w:rsid w:val="03D816BF"/>
    <w:rsid w:val="07144599"/>
    <w:rsid w:val="07293D4B"/>
    <w:rsid w:val="08D613F6"/>
    <w:rsid w:val="0AA019E4"/>
    <w:rsid w:val="0C1B2206"/>
    <w:rsid w:val="0C1D4B5C"/>
    <w:rsid w:val="11D538B0"/>
    <w:rsid w:val="134D0DFC"/>
    <w:rsid w:val="146D0E60"/>
    <w:rsid w:val="16110D34"/>
    <w:rsid w:val="1A001180"/>
    <w:rsid w:val="1CAA74A3"/>
    <w:rsid w:val="1EF00331"/>
    <w:rsid w:val="20EC75B1"/>
    <w:rsid w:val="224C30C0"/>
    <w:rsid w:val="225278E7"/>
    <w:rsid w:val="231D1CA3"/>
    <w:rsid w:val="235B7527"/>
    <w:rsid w:val="264A4B67"/>
    <w:rsid w:val="26DC3C24"/>
    <w:rsid w:val="275163C0"/>
    <w:rsid w:val="28A825AC"/>
    <w:rsid w:val="291B51CA"/>
    <w:rsid w:val="2BE10DB4"/>
    <w:rsid w:val="2DDE5172"/>
    <w:rsid w:val="2FA051E1"/>
    <w:rsid w:val="3058422F"/>
    <w:rsid w:val="31F553C1"/>
    <w:rsid w:val="33845A2F"/>
    <w:rsid w:val="33A80B11"/>
    <w:rsid w:val="34570B75"/>
    <w:rsid w:val="353D15FF"/>
    <w:rsid w:val="36E74237"/>
    <w:rsid w:val="39A834BC"/>
    <w:rsid w:val="3D18003B"/>
    <w:rsid w:val="3EE6168C"/>
    <w:rsid w:val="3F703015"/>
    <w:rsid w:val="42286978"/>
    <w:rsid w:val="425E0143"/>
    <w:rsid w:val="4333192F"/>
    <w:rsid w:val="43DC279C"/>
    <w:rsid w:val="476475F1"/>
    <w:rsid w:val="483E6094"/>
    <w:rsid w:val="4A403EE4"/>
    <w:rsid w:val="4BFF5B3B"/>
    <w:rsid w:val="4E3E1419"/>
    <w:rsid w:val="4E766036"/>
    <w:rsid w:val="4EB00CBC"/>
    <w:rsid w:val="4FF9569C"/>
    <w:rsid w:val="525F3680"/>
    <w:rsid w:val="527D47C7"/>
    <w:rsid w:val="58BB333F"/>
    <w:rsid w:val="5A246325"/>
    <w:rsid w:val="5A5F534D"/>
    <w:rsid w:val="5AB11D73"/>
    <w:rsid w:val="5BC76675"/>
    <w:rsid w:val="5C320DA4"/>
    <w:rsid w:val="5C441F61"/>
    <w:rsid w:val="5C891DD6"/>
    <w:rsid w:val="5D7C348F"/>
    <w:rsid w:val="608C0C1C"/>
    <w:rsid w:val="608F34D9"/>
    <w:rsid w:val="627E3805"/>
    <w:rsid w:val="68ED1298"/>
    <w:rsid w:val="6EE02E65"/>
    <w:rsid w:val="70523676"/>
    <w:rsid w:val="705E47EC"/>
    <w:rsid w:val="70B7617E"/>
    <w:rsid w:val="72A70177"/>
    <w:rsid w:val="72AE77EF"/>
    <w:rsid w:val="76133975"/>
    <w:rsid w:val="77994CE7"/>
    <w:rsid w:val="78822396"/>
    <w:rsid w:val="78A771BA"/>
    <w:rsid w:val="7B1E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81"/>
    <w:pPr>
      <w:widowControl w:val="0"/>
      <w:jc w:val="both"/>
    </w:pPr>
    <w:rPr>
      <w:rFonts w:ascii="Calibri" w:eastAsia="宋体" w:hAnsi="Calibri" w:cs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638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896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96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896381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qFormat/>
    <w:rsid w:val="0089638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381"/>
    <w:rPr>
      <w:sz w:val="18"/>
      <w:szCs w:val="18"/>
    </w:rPr>
  </w:style>
  <w:style w:type="paragraph" w:styleId="a7">
    <w:name w:val="List Paragraph"/>
    <w:basedOn w:val="a"/>
    <w:uiPriority w:val="34"/>
    <w:qFormat/>
    <w:rsid w:val="0089638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896381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361</Words>
  <Characters>2062</Characters>
  <Application>Microsoft Office Word</Application>
  <DocSecurity>0</DocSecurity>
  <Lines>17</Lines>
  <Paragraphs>4</Paragraphs>
  <ScaleCrop>false</ScaleCrop>
  <Company>微软中国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2020-09-23T11:07:00Z</dcterms:created>
  <dc:creator>mxy</dc:creator>
  <lastModifiedBy>微软用户</lastModifiedBy>
  <lastPrinted>2020-09-23T11:07:00Z</lastPrinted>
  <dcterms:modified xsi:type="dcterms:W3CDTF">2022-09-13T01:29:00Z</dcterms:modified>
  <revision>527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CA4C53D19699461C9A7672370102208D</vt:lpwstr>
  </property>
</Properties>
</file>