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关于开展2022年本科招生线上直播宣讲活动的通知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各学院、医学部：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为了更好的帮助高中学子全面直接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了解我校招生情况，全方位展示我校专业特色，吸引更多优秀学子关注和报考我校，招生办公室联合第三方媒体为各专业提供直播宣讲平台，现将有关事宜通知如下：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一、具体安排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1.范围：2022年本科招生的全部专业。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2.时间：2022年3月至6月底，直播时长1小时。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3.形式：可根据专业特点，以名师讲专业、云游实验室（提前自行录制）、学长学姐经验分享等多种形式为考生解读专业内容。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4.宣讲人：学院领导、学科带头人、专业负责人、专业教授、优秀学子等均可作为主讲人。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5.平台：现有“高考宝”和“齐鲁现代教育”两个网络直播平台，各学院可选其一或两者都选，进行直播宣讲。高考宝的直播时间安排参照附件1，高考宝是面向全国的直播平台，齐鲁现代教育主要面向省内考生。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相关要求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1.请各学院积极参与、精心策划直播宣传活动。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2.参加线上直播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的主讲人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在直播或采集视频时注意着装。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直播的学院（专业），请认真准备宣讲内容，制作PPT，突出优势特色。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4.参加宣传直播的学院（专业），务必于3月20日10:00前填好《2022年本科招生线上直播宣讲活动报名表》（见附件2），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"mailto:并发送电子版至招生办邮箱1652524326@qq.com"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并发送电子版至招生办邮</w:t>
      </w: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箱1652524326@qq.com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杜老师，联系方式：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15020031280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1.高考宝平台宣讲时间安排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2.2022年本科招生线上直播宣讲活动报名表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招生办公室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 2022年3月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41884"/>
    <w:rsid w:val="00057AAC"/>
    <w:rsid w:val="000A14B6"/>
    <w:rsid w:val="001F5848"/>
    <w:rsid w:val="0020466C"/>
    <w:rsid w:val="002D3A73"/>
    <w:rsid w:val="0037310C"/>
    <w:rsid w:val="003959DE"/>
    <w:rsid w:val="005F14B2"/>
    <w:rsid w:val="00741884"/>
    <w:rsid w:val="00884E96"/>
    <w:rsid w:val="0096373A"/>
    <w:rsid w:val="009F4D78"/>
    <w:rsid w:val="00A444DC"/>
    <w:rsid w:val="00A630BC"/>
    <w:rsid w:val="00BD07BE"/>
    <w:rsid w:val="00C66D3A"/>
    <w:rsid w:val="00CF5996"/>
    <w:rsid w:val="00D779A9"/>
    <w:rsid w:val="00DD668E"/>
    <w:rsid w:val="00ED3F51"/>
    <w:rsid w:val="00F10E3E"/>
    <w:rsid w:val="00F322E3"/>
    <w:rsid w:val="00F3438B"/>
    <w:rsid w:val="15B449D9"/>
    <w:rsid w:val="3D8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cs="Times New Roman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arrow"/>
    <w:basedOn w:val="7"/>
    <w:qFormat/>
    <w:uiPriority w:val="0"/>
    <w:rPr>
      <w:vanish/>
      <w:color w:val="023F88"/>
      <w:sz w:val="18"/>
      <w:szCs w:val="18"/>
      <w:bdr w:val="single" w:color="000000" w:sz="6" w:space="0"/>
    </w:rPr>
  </w:style>
  <w:style w:type="character" w:customStyle="1" w:styleId="11">
    <w:name w:val="creator"/>
    <w:basedOn w:val="7"/>
    <w:qFormat/>
    <w:uiPriority w:val="0"/>
    <w:rPr>
      <w:b/>
      <w:bCs/>
    </w:rPr>
  </w:style>
  <w:style w:type="character" w:customStyle="1" w:styleId="12">
    <w:name w:val="right"/>
    <w:basedOn w:val="7"/>
    <w:qFormat/>
    <w:uiPriority w:val="0"/>
  </w:style>
  <w:style w:type="character" w:customStyle="1" w:styleId="13">
    <w:name w:val="error"/>
    <w:basedOn w:val="7"/>
    <w:qFormat/>
    <w:uiPriority w:val="0"/>
    <w:rPr>
      <w:color w:val="996633"/>
      <w:sz w:val="18"/>
      <w:szCs w:val="18"/>
    </w:rPr>
  </w:style>
  <w:style w:type="character" w:customStyle="1" w:styleId="14">
    <w:name w:val="页眉 字符"/>
    <w:basedOn w:val="7"/>
    <w:link w:val="4"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7"/>
    <w:link w:val="3"/>
    <w:uiPriority w:val="99"/>
    <w:rPr>
      <w:rFonts w:ascii="Calibri" w:hAnsi="Calibri" w:cs="宋体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695</Characters>
  <Lines>5</Lines>
  <Paragraphs>1</Paragraphs>
  <TotalTime>8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ZSB</dc:creator>
  <lastModifiedBy>刘洋疯子</lastModifiedBy>
  <dcterms:modified xsi:type="dcterms:W3CDTF">2022-03-16T23:36:20Z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D687FD483D5940C7BE8EFE0D9343E9DB</vt:lpwstr>
  </property>
</Properties>
</file>