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1240" w:lineRule="exact"/>
        <w:ind w:left="252" w:leftChars="120" w:right="252" w:rightChars="120"/>
        <w:jc w:val="left"/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</w:pPr>
      <w:r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  <w:t>青 岛 市 商 务 局</w:t>
      </w:r>
    </w:p>
    <w:p>
      <w:pPr>
        <w:spacing w:line="1240" w:lineRule="exact"/>
        <w:ind w:left="252" w:leftChars="120" w:right="252" w:rightChars="120"/>
        <w:jc w:val="left"/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文本框 2" o:spid="_x0000_s1027" type="#_x0000_t202" style="position:absolute;left:0;margin-left:370.65pt;margin-top:17.75pt;height:116.1pt;width:83.1pt;mso-wrap-distance-bottom:3.6pt;mso-wrap-distance-left:9pt;mso-wrap-distance-right:9pt;mso-wrap-distance-top:3.6pt;rotation:0f;z-index:251660288;" o:ole="f" fillcolor="#FFFFFF" filled="t" o:preferrelative="t" stroked="t" coordorigin="0,0" coordsize="21600,21600">
            <v:stroke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120"/>
                      <w:szCs w:val="120"/>
                    </w:rPr>
                  </w:pPr>
                  <w:r>
                    <w:rPr>
                      <w:rFonts w:hint="eastAsia" w:ascii="Times New Roman" w:hAnsi="Times New Roman" w:eastAsia="方正小标宋_GBK"/>
                      <w:color w:val="FF0000"/>
                      <w:w w:val="55"/>
                      <w:sz w:val="120"/>
                      <w:szCs w:val="120"/>
                    </w:rPr>
                    <w:t>文件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  <w:t>青 岛 市 总 工 会</w:t>
      </w:r>
    </w:p>
    <w:p>
      <w:pPr>
        <w:spacing w:line="1240" w:lineRule="exact"/>
        <w:ind w:left="252" w:leftChars="120" w:right="252" w:rightChars="120"/>
        <w:jc w:val="left"/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</w:pPr>
      <w:r>
        <w:rPr>
          <w:rFonts w:ascii="Times New Roman" w:hAnsi="Times New Roman" w:eastAsia="方正小标宋_GBK"/>
          <w:color w:val="FF0000"/>
          <w:spacing w:val="57"/>
          <w:w w:val="70"/>
          <w:sz w:val="96"/>
          <w:szCs w:val="96"/>
        </w:rPr>
        <w:t>青 岛 市 教 育 局</w:t>
      </w:r>
    </w:p>
    <w:p>
      <w:pPr>
        <w:spacing w:line="1240" w:lineRule="exact"/>
        <w:ind w:left="252" w:leftChars="120" w:right="252" w:rightChars="120"/>
        <w:jc w:val="left"/>
        <w:rPr>
          <w:rFonts w:ascii="Times New Roman" w:hAnsi="Times New Roman" w:eastAsia="方正小标宋_GBK"/>
          <w:color w:val="FF0000"/>
          <w:w w:val="70"/>
          <w:sz w:val="96"/>
          <w:szCs w:val="96"/>
        </w:rPr>
      </w:pPr>
      <w:r>
        <w:rPr>
          <w:rFonts w:ascii="Times New Roman" w:hAnsi="Times New Roman" w:eastAsia="方正小标宋_GBK"/>
          <w:color w:val="FF0000"/>
          <w:w w:val="55"/>
          <w:sz w:val="96"/>
          <w:szCs w:val="96"/>
        </w:rPr>
        <w:t>青岛市人力资源和社会保障局</w:t>
      </w:r>
    </w:p>
    <w:p>
      <w:pPr>
        <w:spacing w:line="560" w:lineRule="exact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60" w:lineRule="exact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青商办字〔2022〕54号</w:t>
      </w:r>
    </w:p>
    <w:p>
      <w:pPr>
        <w:spacing w:line="480" w:lineRule="exact"/>
        <w:rPr>
          <w:rFonts w:ascii="Times New Roman" w:hAnsi="Times New Roman"/>
          <w:position w:val="36"/>
        </w:rPr>
      </w:pPr>
      <w:r>
        <w:rPr>
          <w:rFonts w:ascii="Times New Roman" w:hAnsi="Times New Roman" w:eastAsia="宋体" w:cs="Times New Roman"/>
          <w:kern w:val="2"/>
          <w:position w:val="36"/>
          <w:sz w:val="21"/>
          <w:szCs w:val="24"/>
          <w:lang w:val="en-US" w:eastAsia="zh-CN" w:bidi="ar-SA"/>
        </w:rPr>
        <w:pict>
          <v:line id="Line 41" o:spid="_x0000_s1028" style="position:absolute;left:0;margin-left:0pt;margin-top:0pt;height:0.05pt;width:441pt;rotation:0f;z-index:251659264;" o:ole="f" fillcolor="#FFFFFF" filled="f" o:preferrelative="t" stroked="t" coordsize="21600,21600">
            <v:fill on="f" color2="#FFFFFF" focus="0%"/>
            <v:stroke color="#FF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关于举办青岛市2022年度跨境电商创新</w:t>
      </w: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创业职业技能大赛的通知</w:t>
      </w:r>
    </w:p>
    <w:p>
      <w:pPr>
        <w:autoSpaceDE w:val="0"/>
        <w:autoSpaceDN w:val="0"/>
        <w:spacing w:line="580" w:lineRule="exact"/>
        <w:jc w:val="left"/>
        <w:rPr>
          <w:rFonts w:ascii="Times New Roman" w:hAnsi="Times New Roman"/>
          <w:color w:val="000000"/>
          <w:sz w:val="32"/>
        </w:rPr>
      </w:pPr>
    </w:p>
    <w:p>
      <w:pPr>
        <w:spacing w:line="58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各区市（功能区）商务主管部门、总工会、教育主管部门、人力资源和社会保障局，青岛各高校、各有关企业：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为推动青岛跨境电商行业发展，培养我市跨境电商人才，助力数字贸易增长和大学生创新创业，定于近期举办青岛市</w:t>
      </w:r>
      <w:r>
        <w:rPr>
          <w:rFonts w:ascii="Times New Roman" w:hAnsi="Times New Roman" w:eastAsia="仿宋_GB2312"/>
          <w:bCs/>
          <w:sz w:val="32"/>
          <w:szCs w:val="32"/>
        </w:rPr>
        <w:t>2022年度</w:t>
      </w:r>
      <w:r>
        <w:rPr>
          <w:rFonts w:ascii="Times New Roman" w:hAnsi="Times New Roman" w:eastAsia="仿宋_GB2312"/>
          <w:sz w:val="32"/>
          <w:szCs w:val="32"/>
        </w:rPr>
        <w:t>跨境电商创新创业职业技能大赛，现将有关事项通知如下：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firstLine="64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大赛简介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青岛市跨境电商创新创业职业技能大赛已成功举办两届，得到了各级部门、企业、高校、媒体的高度关注与支持，有力推动了跨境电商人才培养与输出，为我市跨境电商行业发展提供了人才保障。此次大赛将加强整合青岛市跨境电商企业、高校、金融、物流等多方资源，通过亚马逊（Amazon）、亿贝（eBay）、速卖通、独立站校企联合四个平台提供的企业及E青春学生账号，进行企业、高校双赛道实操运营，真正培养跨境电商企业所需的复合型人才。本次大赛纳入市级大赛管理，旨在营造青岛市跨境电商就业创业氛围，完善跨境电商生态圈，搭建活跃优良的跨境电商交流沟通平台，匹配大赛优质的服务资源，为跨境电商人才赋能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firstLine="64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赛事安排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2022年5月正式开放报名通道；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2022年5-6月菁英选拔赛；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2022年6-10月创业排名赛；</w:t>
      </w:r>
    </w:p>
    <w:p>
      <w:pPr>
        <w:widowControl/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甄选高校赛道10支队伍、企业赛道各10只队伍进入冠军挑战赛；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2022年10月冠军挑战赛，决出各奖项得主，并进行大赛闭幕及颁奖仪式。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赛事安排如有变动，另行通知。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firstLine="64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奖项设置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本次大赛分高校和企业两个赛道，获奖面积为40%-60%</w:t>
      </w:r>
      <w:r>
        <w:rPr>
          <w:rFonts w:ascii="Times New Roman" w:hAnsi="Times New Roman" w:eastAsia="黑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（一）高校赛道：</w:t>
      </w:r>
      <w:r>
        <w:rPr>
          <w:rFonts w:ascii="Times New Roman" w:hAnsi="Times New Roman" w:eastAsia="仿宋_GB2312"/>
          <w:sz w:val="32"/>
          <w:szCs w:val="32"/>
        </w:rPr>
        <w:t>设立高校赛道团体一等奖1名、团体二等奖2名、团体三等奖3名、设置优秀指导老师1名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sz w:val="32"/>
          <w:szCs w:val="32"/>
        </w:rPr>
        <w:t>高校赛道获奖证书由青岛市商务局、青岛市教育局、青岛市人力资源和社会保障局联合颁发。</w:t>
      </w:r>
      <w:r>
        <w:rPr>
          <w:rFonts w:ascii="Times New Roman" w:hAnsi="Times New Roman" w:eastAsia="仿宋_GB2312"/>
          <w:color w:val="000000"/>
          <w:sz w:val="32"/>
          <w:szCs w:val="32"/>
        </w:rPr>
        <w:t>对表现良好的参赛团队设</w:t>
      </w:r>
      <w:r>
        <w:rPr>
          <w:rFonts w:ascii="Times New Roman" w:hAnsi="Times New Roman" w:eastAsia="仿宋_GB2312"/>
          <w:sz w:val="32"/>
          <w:szCs w:val="32"/>
        </w:rPr>
        <w:t>优秀创新奖4</w:t>
      </w:r>
      <w:r>
        <w:rPr>
          <w:rFonts w:ascii="Times New Roman" w:hAnsi="Times New Roman" w:eastAsia="仿宋_GB2312"/>
          <w:color w:val="000000"/>
          <w:sz w:val="32"/>
          <w:szCs w:val="32"/>
        </w:rPr>
        <w:t>名，对给予高校业务指导的企业设置优秀指导企业奖若干。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color w:val="000000"/>
          <w:sz w:val="32"/>
          <w:szCs w:val="32"/>
        </w:rPr>
        <w:t>（二）企业赛道：</w:t>
      </w:r>
      <w:r>
        <w:rPr>
          <w:rFonts w:ascii="Times New Roman" w:hAnsi="Times New Roman" w:eastAsia="仿宋_GB2312"/>
          <w:color w:val="000000"/>
          <w:sz w:val="32"/>
          <w:szCs w:val="32"/>
        </w:rPr>
        <w:t>分为亚马逊（Amazon）、亿贝（eBay）、速卖通、独立站校企联合四个平台，四个平台方各设团体一等奖1名、团体二等奖1名、团体三等奖1名，</w:t>
      </w:r>
      <w:r>
        <w:rPr>
          <w:rFonts w:ascii="Times New Roman" w:hAnsi="Times New Roman" w:eastAsia="仿宋_GB2312"/>
          <w:sz w:val="32"/>
          <w:szCs w:val="32"/>
        </w:rPr>
        <w:t>企业赛道获奖证书由青岛市商务局、青岛市总工会、青岛市人力资源和社会保障局联合颁发；获团体一等奖的团队成员由青岛市商务局、青岛市人力资源和社会保障局授予“青岛市行业技术能手”称号。获团体一等奖队伍的队长单独组织公开答辩，答辩总分第一名获得者按规定程序向青岛市总工会申报“青岛市五一劳动奖章”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firstLine="64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组织机构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（一）主办单位：</w:t>
      </w:r>
      <w:r>
        <w:rPr>
          <w:rFonts w:ascii="Times New Roman" w:hAnsi="Times New Roman" w:eastAsia="仿宋_GB2312"/>
          <w:sz w:val="32"/>
          <w:szCs w:val="32"/>
        </w:rPr>
        <w:t>青岛市商务局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（二）联合主办</w:t>
      </w:r>
      <w:r>
        <w:rPr>
          <w:rFonts w:ascii="Times New Roman" w:hAnsi="Times New Roman" w:eastAsia="仿宋_GB2312"/>
          <w:sz w:val="32"/>
          <w:szCs w:val="32"/>
        </w:rPr>
        <w:t>：青岛市总工会、青岛市教育局、青岛市人力资源和社会保障局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（三）承办单位：</w:t>
      </w:r>
      <w:r>
        <w:rPr>
          <w:rFonts w:ascii="Times New Roman" w:hAnsi="Times New Roman" w:eastAsia="仿宋_GB2312"/>
          <w:sz w:val="32"/>
          <w:szCs w:val="32"/>
        </w:rPr>
        <w:t>青岛市贸易发展服务中心、崂山区商务局、青岛市进出口企业商会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（四）支持单位</w:t>
      </w:r>
      <w:r>
        <w:rPr>
          <w:rFonts w:ascii="Times New Roman" w:hAnsi="Times New Roman" w:eastAsia="仿宋_GB2312"/>
          <w:sz w:val="32"/>
          <w:szCs w:val="32"/>
        </w:rPr>
        <w:t>：青岛市工商业联合会（青岛市总商会）、上合示范区管委会、山东省跨境电商产教联盟、亚马逊（Amazon）、亿贝（eBay）、速卖通、青岛谷道数字科技有限公司、微盟（ShopExpress）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firstLine="640"/>
        <w:textAlignment w:val="baseline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报名条件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（一）高校赛道：</w:t>
      </w:r>
      <w:r>
        <w:rPr>
          <w:rFonts w:ascii="Times New Roman" w:hAnsi="Times New Roman" w:eastAsia="仿宋_GB2312"/>
          <w:sz w:val="32"/>
          <w:szCs w:val="32"/>
        </w:rPr>
        <w:t>仅通过亿贝平台参赛。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1.参赛选手须是正式全日制学籍的本科大三、大四年级和高职大二、大三年级在校学生（需年满18周岁）；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2.大赛为组队赛，每组学生成员为5人，大赛采用市场化实战的形式，每支参赛队伍必须指定1名指导教师，负责竞赛期间竞赛团队的运营指导和管理，每位指导老师仅可负责1支参赛队伍。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（二）企业赛道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1.亚马逊平台：2022年的新注册店铺（2022年1月1日以后上传可售产品的店铺），站点为北美、欧洲、日本、澳大利亚。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2.亿贝平台：2022年的新注册店铺。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3.速卖通平台：参赛企业报名成功后，统一注册新的账号。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color w:val="C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独立站校企联合：一家企业2名成员和一所高校3名学生组成一支校企联合参赛队伍。参赛企业报名成功后，统一建设新的独立站（菁英选拔赛前20名可以选择由微盟免费提供的SaaS建站工具）。高校学生须是青岛市各院校正式录取的全日制在读大学生，有意向跨境电商创业的2022年毕业生也可报名参赛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六、工作要求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（一）</w:t>
      </w:r>
      <w:r>
        <w:rPr>
          <w:rFonts w:ascii="Times New Roman" w:hAnsi="Times New Roman" w:eastAsia="仿宋_GB2312"/>
          <w:sz w:val="32"/>
          <w:szCs w:val="32"/>
        </w:rPr>
        <w:t>请各区市（功能区）商务主管部门、总工会、教育主管部门、人力资源和社会保障局加大赛事宣传力度，积极组织相匹配的企业和高校参赛。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（二）</w:t>
      </w:r>
      <w:r>
        <w:rPr>
          <w:rFonts w:ascii="Times New Roman" w:hAnsi="Times New Roman" w:eastAsia="仿宋_GB2312"/>
          <w:sz w:val="32"/>
          <w:szCs w:val="32"/>
        </w:rPr>
        <w:t>参赛企业和高校请扫描报名二维码提交报名信息，并将报名表格加盖公章后于6月10日（星期五）前发送至邮箱qdsjckqysh@163.com。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（三）</w:t>
      </w:r>
      <w:r>
        <w:rPr>
          <w:rFonts w:ascii="Times New Roman" w:hAnsi="Times New Roman" w:eastAsia="仿宋_GB2312"/>
          <w:sz w:val="32"/>
          <w:szCs w:val="32"/>
        </w:rPr>
        <w:t>本次赛事进展动态及其他相关事宜将发布在“青岛跨境电商综合试验区”官方公众号，请各参赛企业和学生及时关注。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七、联系方式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（一）青岛市进出口企业商会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联系人：艾杉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联系电话：18653217236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（二）青岛市贸易发展服务中心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联系人：高凯绪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联系电话：85710150</w:t>
      </w:r>
    </w:p>
    <w:p>
      <w:pPr>
        <w:adjustRightInd w:val="0"/>
        <w:snapToGrid w:val="0"/>
        <w:spacing w:line="580" w:lineRule="exact"/>
        <w:ind w:firstLine="640" w:firstLineChars="200"/>
        <w:textAlignment w:val="baseline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80" w:lineRule="exact"/>
        <w:ind w:left="1598" w:leftChars="304" w:hanging="960" w:hangingChars="3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 xml:space="preserve">青岛市2022年度跨境电商创新创业职业技能大赛 </w:t>
      </w:r>
    </w:p>
    <w:p>
      <w:pPr>
        <w:adjustRightInd w:val="0"/>
        <w:snapToGrid w:val="0"/>
        <w:spacing w:line="580" w:lineRule="exact"/>
        <w:ind w:left="1598" w:leftChars="304" w:hanging="960" w:hangingChars="300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高校报名表</w:t>
      </w:r>
    </w:p>
    <w:p>
      <w:pPr>
        <w:adjustRightInd w:val="0"/>
        <w:snapToGrid w:val="0"/>
        <w:spacing w:line="580" w:lineRule="exact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 xml:space="preserve">青岛市2022年度跨境电商创新创业职业技能大赛 </w:t>
      </w:r>
    </w:p>
    <w:p>
      <w:pPr>
        <w:adjustRightInd w:val="0"/>
        <w:snapToGrid w:val="0"/>
        <w:spacing w:line="580" w:lineRule="exact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企业报名表</w:t>
      </w:r>
    </w:p>
    <w:p>
      <w:pPr>
        <w:adjustRightInd w:val="0"/>
        <w:snapToGrid w:val="0"/>
        <w:spacing w:line="580" w:lineRule="exact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青岛市2022年度跨境电商创新创业大赛独立站校</w:t>
      </w:r>
    </w:p>
    <w:p>
      <w:pPr>
        <w:adjustRightInd w:val="0"/>
        <w:snapToGrid w:val="0"/>
        <w:spacing w:line="580" w:lineRule="exact"/>
        <w:textAlignment w:val="baseline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企联合报名表</w:t>
      </w:r>
    </w:p>
    <w:p>
      <w:pPr>
        <w:spacing w:line="580" w:lineRule="exact"/>
        <w:ind w:left="1596" w:leftChars="76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报名二维码</w:t>
      </w:r>
    </w:p>
    <w:p>
      <w:pPr>
        <w:spacing w:line="540" w:lineRule="exact"/>
        <w:ind w:left="1910" w:leftChars="300" w:hanging="1280" w:hangingChars="4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青岛市商务局           青岛市总工会</w:t>
      </w: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青岛市教育局           青岛市人力资源和社会保障局</w:t>
      </w: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黑体"/>
          <w:sz w:val="32"/>
          <w:szCs w:val="32"/>
        </w:rPr>
        <w:sectPr>
          <w:footerReference r:id="rId4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32"/>
          <w:szCs w:val="32"/>
        </w:rPr>
        <w:t>2022年5月12日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青岛市2022年度跨境电商创新创业大赛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高校报名表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2"/>
        <w:tblW w:w="8979" w:type="dxa"/>
        <w:tblInd w:w="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8"/>
        <w:gridCol w:w="2363"/>
        <w:gridCol w:w="1974"/>
        <w:gridCol w:w="23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90" w:hRule="atLeast"/>
        </w:trPr>
        <w:tc>
          <w:tcPr>
            <w:tcW w:w="232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学校名称</w:t>
            </w:r>
          </w:p>
        </w:tc>
        <w:tc>
          <w:tcPr>
            <w:tcW w:w="6651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所属院(系)</w:t>
            </w:r>
          </w:p>
        </w:tc>
        <w:tc>
          <w:tcPr>
            <w:tcW w:w="6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6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微信/QQ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6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79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参赛队员名单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微信/QQ号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2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学校意见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(加盖公章)</w:t>
            </w:r>
          </w:p>
        </w:tc>
        <w:tc>
          <w:tcPr>
            <w:tcW w:w="6651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ind w:firstLine="560" w:firstLineChars="200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该学生组参赛选手为本校全日制在籍学生，特此证明，同意参赛。</w:t>
            </w:r>
          </w:p>
          <w:p>
            <w:pPr>
              <w:adjustRightInd w:val="0"/>
              <w:snapToGrid w:val="0"/>
              <w:spacing w:line="560" w:lineRule="exact"/>
              <w:ind w:firstLine="3080" w:firstLineChars="1100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签字（盖章）: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79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备注</w:t>
            </w:r>
          </w:p>
        </w:tc>
      </w:tr>
    </w:tbl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  <w:sectPr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附件2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青岛市2022年度跨境电商创新创业大赛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企业报名表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2"/>
        <w:tblW w:w="8616" w:type="dxa"/>
        <w:tblInd w:w="4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0"/>
        <w:gridCol w:w="825"/>
        <w:gridCol w:w="2566"/>
        <w:gridCol w:w="29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3085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企业名称（盖章）</w:t>
            </w:r>
          </w:p>
        </w:tc>
        <w:tc>
          <w:tcPr>
            <w:tcW w:w="5531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3085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统一社会信用号</w:t>
            </w:r>
          </w:p>
        </w:tc>
        <w:tc>
          <w:tcPr>
            <w:tcW w:w="5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085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法人/负责人姓名</w:t>
            </w:r>
          </w:p>
        </w:tc>
        <w:tc>
          <w:tcPr>
            <w:tcW w:w="5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085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负责人手机号</w:t>
            </w:r>
          </w:p>
        </w:tc>
        <w:tc>
          <w:tcPr>
            <w:tcW w:w="5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085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负责人邮箱</w:t>
            </w:r>
          </w:p>
        </w:tc>
        <w:tc>
          <w:tcPr>
            <w:tcW w:w="5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085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参赛赛道</w:t>
            </w:r>
          </w:p>
        </w:tc>
        <w:tc>
          <w:tcPr>
            <w:tcW w:w="5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616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参赛队员名单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26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QQ号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26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26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26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16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8616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  <w:sectPr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/>
          <w:sz w:val="32"/>
          <w:szCs w:val="32"/>
        </w:rPr>
      </w:pPr>
    </w:p>
    <w:tbl>
      <w:tblPr>
        <w:tblStyle w:val="12"/>
        <w:tblpPr w:leftFromText="180" w:rightFromText="180" w:vertAnchor="text" w:horzAnchor="page" w:tblpX="1769" w:tblpY="1630"/>
        <w:tblOverlap w:val="never"/>
        <w:tblW w:w="86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4"/>
        <w:gridCol w:w="106"/>
        <w:gridCol w:w="1987"/>
        <w:gridCol w:w="1404"/>
        <w:gridCol w:w="811"/>
        <w:gridCol w:w="170"/>
        <w:gridCol w:w="19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2260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企业名称（盖章）</w:t>
            </w:r>
          </w:p>
        </w:tc>
        <w:tc>
          <w:tcPr>
            <w:tcW w:w="1987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single" w:color="000000" w:sz="12" w:space="0"/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学校名称（盖章）</w:t>
            </w:r>
          </w:p>
        </w:tc>
        <w:tc>
          <w:tcPr>
            <w:tcW w:w="1984" w:type="dxa"/>
            <w:tcBorders>
              <w:top w:val="single" w:color="000000" w:sz="12" w:space="0"/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26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统一社会信用号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所属院(系)</w:t>
            </w:r>
          </w:p>
        </w:tc>
        <w:tc>
          <w:tcPr>
            <w:tcW w:w="1984" w:type="dxa"/>
            <w:tcBorders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26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法人/负责人姓名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队长姓名</w:t>
            </w:r>
          </w:p>
        </w:tc>
        <w:tc>
          <w:tcPr>
            <w:tcW w:w="1984" w:type="dxa"/>
            <w:tcBorders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26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负责人手机号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队长手机号</w:t>
            </w:r>
          </w:p>
        </w:tc>
        <w:tc>
          <w:tcPr>
            <w:tcW w:w="1984" w:type="dxa"/>
            <w:tcBorders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260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负责人邮箱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left w:val="single" w:color="000000" w:sz="12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队长微信/QQ</w:t>
            </w:r>
          </w:p>
        </w:tc>
        <w:tc>
          <w:tcPr>
            <w:tcW w:w="1984" w:type="dxa"/>
            <w:tcBorders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616" w:type="dxa"/>
            <w:gridSpan w:val="7"/>
            <w:tcBorders>
              <w:top w:val="single" w:color="000000" w:sz="12" w:space="0"/>
              <w:left w:val="single" w:color="000000" w:sz="12" w:space="0"/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参赛队员名单（企业）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260" w:type="dxa"/>
            <w:gridSpan w:val="2"/>
            <w:tcBorders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391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2965" w:type="dxa"/>
            <w:gridSpan w:val="3"/>
            <w:tcBorders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260" w:type="dxa"/>
            <w:gridSpan w:val="2"/>
            <w:tcBorders>
              <w:lef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391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260" w:type="dxa"/>
            <w:gridSpan w:val="2"/>
            <w:tcBorders>
              <w:left w:val="single" w:color="000000" w:sz="12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3391" w:type="dxa"/>
            <w:gridSpan w:val="2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16" w:type="dxa"/>
            <w:gridSpan w:val="7"/>
            <w:tcBorders>
              <w:top w:val="single" w:color="000000" w:sz="12" w:space="0"/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参赛队员名单（高校）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154" w:type="dxa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9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微信/QQ号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154" w:type="dxa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2154" w:type="dxa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16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8616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Arial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400" w:firstLineChars="100"/>
        <w:jc w:val="center"/>
        <w:rPr>
          <w:rFonts w:ascii="Times New Roman" w:hAnsi="Times New Roman" w:eastAsia="方正小标宋简体"/>
          <w:spacing w:val="-20"/>
          <w:sz w:val="32"/>
          <w:szCs w:val="32"/>
        </w:rPr>
      </w:pPr>
      <w:r>
        <w:rPr>
          <w:rFonts w:ascii="Times New Roman" w:hAnsi="Times New Roman" w:eastAsia="方正小标宋简体"/>
          <w:spacing w:val="-20"/>
          <w:sz w:val="44"/>
          <w:szCs w:val="44"/>
        </w:rPr>
        <w:t>青岛市2022年度跨境电商创新创业大赛独立站校企联合报名表</w:t>
      </w:r>
    </w:p>
    <w:p>
      <w:pPr>
        <w:adjustRightInd w:val="0"/>
        <w:snapToGrid w:val="0"/>
        <w:spacing w:line="560" w:lineRule="exact"/>
        <w:ind w:firstLine="420" w:firstLineChars="200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备注：请完整并正确填写，加盖公章后将扫描件打印完整版本，并于2022年6月10日前将报名表扫描件发送至指定邮箱：qdsjckqysh@163.com。</w:t>
      </w:r>
    </w:p>
    <w:p>
      <w:pPr>
        <w:adjustRightInd w:val="0"/>
        <w:snapToGrid w:val="0"/>
        <w:spacing w:line="560" w:lineRule="exact"/>
        <w:ind w:firstLine="420" w:firstLineChars="200"/>
        <w:rPr>
          <w:rFonts w:ascii="Times New Roman" w:hAnsi="Times New Roman" w:eastAsia="仿宋_GB2312"/>
          <w:szCs w:val="21"/>
        </w:rPr>
        <w:sectPr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left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  <w:r>
        <w:rPr>
          <w:rFonts w:ascii="Times New Roman" w:hAnsi="Times New Roman" w:eastAsia="方正小标宋_GBK"/>
          <w:bCs/>
          <w:sz w:val="44"/>
          <w:szCs w:val="44"/>
        </w:rPr>
        <w:t>报名二维码</w:t>
      </w:r>
    </w:p>
    <w:p>
      <w:pPr>
        <w:spacing w:line="560" w:lineRule="exact"/>
        <w:jc w:val="both"/>
        <w:rPr>
          <w:rFonts w:ascii="Times New Roman" w:hAnsi="Times New Roman" w:eastAsia="方正小标宋_GBK"/>
          <w:bCs/>
          <w:sz w:val="44"/>
          <w:szCs w:val="44"/>
        </w:rPr>
      </w:pPr>
      <w:bookmarkStart w:id="0" w:name="_GoBack"/>
      <w:r>
        <w:rPr>
          <w:rFonts w:ascii="Times New Roman" w:hAnsi="Times New Roman" w:eastAsia="方正小标宋_GBK" w:cs="Times New Roman"/>
          <w:bCs/>
          <w:kern w:val="2"/>
          <w:sz w:val="44"/>
          <w:szCs w:val="44"/>
          <w:lang w:val="en-US" w:eastAsia="zh-CN" w:bidi="ar-SA"/>
        </w:rPr>
        <w:pict>
          <v:shape id="Picture 3" o:spid="_x0000_s1029" type="#_x0000_t75" style="position:absolute;left:0;margin-left:103.15pt;margin-top:15.25pt;height:215pt;width:215pt;mso-wrap-distance-bottom:0pt;mso-wrap-distance-left:9pt;mso-wrap-distance-right:9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square"/>
          </v:shape>
        </w:pict>
      </w:r>
      <w:bookmarkEnd w:id="0"/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_GBK"/>
          <w:bCs/>
          <w:sz w:val="44"/>
          <w:szCs w:val="44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7225"/>
        </w:tabs>
        <w:spacing w:line="5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tbl>
      <w:tblPr>
        <w:tblStyle w:val="9"/>
        <w:tblW w:w="906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tcBorders>
              <w:tl2br w:val="nil"/>
              <w:tr2bl w:val="nil"/>
            </w:tcBorders>
            <w:vAlign w:val="top"/>
          </w:tcPr>
          <w:p>
            <w:pPr>
              <w:spacing w:after="120" w:line="520" w:lineRule="exact"/>
              <w:ind w:firstLine="280" w:firstLineChars="1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青岛市商务局办公室                     2022年5月12日印发</w:t>
            </w:r>
          </w:p>
        </w:tc>
      </w:tr>
    </w:tbl>
    <w:p>
      <w:pPr>
        <w:tabs>
          <w:tab w:val="left" w:pos="7225"/>
        </w:tabs>
        <w:spacing w:line="140" w:lineRule="exact"/>
        <w:ind w:firstLine="5120" w:firstLineChars="1600"/>
        <w:rPr>
          <w:rFonts w:ascii="Times New Roman" w:hAnsi="Times New Roman" w:eastAsia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1" o:spid="_x0000_s1025" style="position:absolute;left:0;margin-top:0pt;height:144pt;width:144pt;mso-position-horizontal:outside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3"/>
                  <w:rPr>
                    <w:rFonts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4871759">
    <w:nsid w:val="60D9934F"/>
    <w:multiLevelType w:val="singleLevel"/>
    <w:tmpl w:val="60D9934F"/>
    <w:lvl w:ilvl="0" w:tentative="1">
      <w:start w:val="1"/>
      <w:numFmt w:val="chineseCounting"/>
      <w:suff w:val="nothing"/>
      <w:lvlText w:val="%1、"/>
      <w:lvlJc w:val="left"/>
      <w:pPr>
        <w:ind w:left="-10"/>
      </w:pPr>
    </w:lvl>
  </w:abstractNum>
  <w:num w:numId="1">
    <w:abstractNumId w:val="16248717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YzliMzNhMWMyMmQ3ZjMyNjI3Y2NjNTUzMWIyNzBjZmQifQ=="/>
  </w:docVars>
  <w:rsids>
    <w:rsidRoot w:val="4F8835BC"/>
    <w:rsid w:val="00002C1A"/>
    <w:rsid w:val="000154D6"/>
    <w:rsid w:val="00062A64"/>
    <w:rsid w:val="00073494"/>
    <w:rsid w:val="00097BFE"/>
    <w:rsid w:val="000D4192"/>
    <w:rsid w:val="000E30C6"/>
    <w:rsid w:val="000E38CA"/>
    <w:rsid w:val="00102F22"/>
    <w:rsid w:val="00150AD0"/>
    <w:rsid w:val="0015181F"/>
    <w:rsid w:val="00167866"/>
    <w:rsid w:val="001737EB"/>
    <w:rsid w:val="00175CEC"/>
    <w:rsid w:val="00185ABD"/>
    <w:rsid w:val="00186FF9"/>
    <w:rsid w:val="001A54AF"/>
    <w:rsid w:val="001A627B"/>
    <w:rsid w:val="001C4385"/>
    <w:rsid w:val="001E128C"/>
    <w:rsid w:val="001E606E"/>
    <w:rsid w:val="001F0A06"/>
    <w:rsid w:val="001F72A1"/>
    <w:rsid w:val="002309E3"/>
    <w:rsid w:val="00233FDE"/>
    <w:rsid w:val="00244C3C"/>
    <w:rsid w:val="00252F4D"/>
    <w:rsid w:val="00263AD5"/>
    <w:rsid w:val="002B3D1F"/>
    <w:rsid w:val="002C24CB"/>
    <w:rsid w:val="002C5595"/>
    <w:rsid w:val="00316B5D"/>
    <w:rsid w:val="00321BFC"/>
    <w:rsid w:val="0032415A"/>
    <w:rsid w:val="003242EC"/>
    <w:rsid w:val="00371B78"/>
    <w:rsid w:val="0038051E"/>
    <w:rsid w:val="00386724"/>
    <w:rsid w:val="003A7A41"/>
    <w:rsid w:val="003B1437"/>
    <w:rsid w:val="003C3E2E"/>
    <w:rsid w:val="003C71FF"/>
    <w:rsid w:val="003C7B2B"/>
    <w:rsid w:val="003D2DE5"/>
    <w:rsid w:val="003D58BF"/>
    <w:rsid w:val="00444743"/>
    <w:rsid w:val="00462FDE"/>
    <w:rsid w:val="004814A5"/>
    <w:rsid w:val="004958CA"/>
    <w:rsid w:val="004C0FAD"/>
    <w:rsid w:val="004C203C"/>
    <w:rsid w:val="004D0323"/>
    <w:rsid w:val="004E51DB"/>
    <w:rsid w:val="004F38AC"/>
    <w:rsid w:val="004F72C7"/>
    <w:rsid w:val="00500430"/>
    <w:rsid w:val="00513237"/>
    <w:rsid w:val="0051400A"/>
    <w:rsid w:val="00522F5E"/>
    <w:rsid w:val="0052525F"/>
    <w:rsid w:val="00550481"/>
    <w:rsid w:val="00550DE4"/>
    <w:rsid w:val="005838EA"/>
    <w:rsid w:val="005B50CA"/>
    <w:rsid w:val="005B5B7B"/>
    <w:rsid w:val="005C0B0E"/>
    <w:rsid w:val="005C37A0"/>
    <w:rsid w:val="005E24F5"/>
    <w:rsid w:val="00602D09"/>
    <w:rsid w:val="006032C9"/>
    <w:rsid w:val="006044B7"/>
    <w:rsid w:val="00624002"/>
    <w:rsid w:val="006431EB"/>
    <w:rsid w:val="00647512"/>
    <w:rsid w:val="0066115D"/>
    <w:rsid w:val="00662F59"/>
    <w:rsid w:val="00696C1C"/>
    <w:rsid w:val="00697FF9"/>
    <w:rsid w:val="006A69B8"/>
    <w:rsid w:val="006F57E8"/>
    <w:rsid w:val="00706E63"/>
    <w:rsid w:val="0072428C"/>
    <w:rsid w:val="007376B6"/>
    <w:rsid w:val="00745E16"/>
    <w:rsid w:val="008002B9"/>
    <w:rsid w:val="00814023"/>
    <w:rsid w:val="008379AD"/>
    <w:rsid w:val="00847D10"/>
    <w:rsid w:val="00873ADE"/>
    <w:rsid w:val="008A3CCF"/>
    <w:rsid w:val="008C0187"/>
    <w:rsid w:val="008C4E81"/>
    <w:rsid w:val="008C6DDA"/>
    <w:rsid w:val="008E0F2C"/>
    <w:rsid w:val="008E78C9"/>
    <w:rsid w:val="008F0DCA"/>
    <w:rsid w:val="00900D26"/>
    <w:rsid w:val="00930F8F"/>
    <w:rsid w:val="00952591"/>
    <w:rsid w:val="009750DE"/>
    <w:rsid w:val="00984557"/>
    <w:rsid w:val="00985A80"/>
    <w:rsid w:val="009D4599"/>
    <w:rsid w:val="009D50D5"/>
    <w:rsid w:val="00A118C0"/>
    <w:rsid w:val="00A14A91"/>
    <w:rsid w:val="00A34B4C"/>
    <w:rsid w:val="00A4760F"/>
    <w:rsid w:val="00A72B42"/>
    <w:rsid w:val="00AA4B91"/>
    <w:rsid w:val="00AB76BC"/>
    <w:rsid w:val="00AC2C71"/>
    <w:rsid w:val="00AE6923"/>
    <w:rsid w:val="00B16D2A"/>
    <w:rsid w:val="00B16F30"/>
    <w:rsid w:val="00B2610A"/>
    <w:rsid w:val="00B27280"/>
    <w:rsid w:val="00B36D27"/>
    <w:rsid w:val="00B530DF"/>
    <w:rsid w:val="00BB0D9D"/>
    <w:rsid w:val="00BC4513"/>
    <w:rsid w:val="00BD4B2C"/>
    <w:rsid w:val="00BF4775"/>
    <w:rsid w:val="00C17CE9"/>
    <w:rsid w:val="00C202F5"/>
    <w:rsid w:val="00C2208B"/>
    <w:rsid w:val="00C23E26"/>
    <w:rsid w:val="00C274E8"/>
    <w:rsid w:val="00C52FD8"/>
    <w:rsid w:val="00C56ED2"/>
    <w:rsid w:val="00C70D8B"/>
    <w:rsid w:val="00C961BD"/>
    <w:rsid w:val="00C97B85"/>
    <w:rsid w:val="00CC0BA2"/>
    <w:rsid w:val="00D41573"/>
    <w:rsid w:val="00D42E55"/>
    <w:rsid w:val="00D42FD4"/>
    <w:rsid w:val="00D43054"/>
    <w:rsid w:val="00D45F89"/>
    <w:rsid w:val="00D60F5D"/>
    <w:rsid w:val="00D65A47"/>
    <w:rsid w:val="00D722CF"/>
    <w:rsid w:val="00D8026B"/>
    <w:rsid w:val="00D9447D"/>
    <w:rsid w:val="00DA2B0F"/>
    <w:rsid w:val="00DB2859"/>
    <w:rsid w:val="00DE11BF"/>
    <w:rsid w:val="00DE6B7E"/>
    <w:rsid w:val="00DF4787"/>
    <w:rsid w:val="00E01104"/>
    <w:rsid w:val="00E22C1D"/>
    <w:rsid w:val="00E271FE"/>
    <w:rsid w:val="00E323AB"/>
    <w:rsid w:val="00E45891"/>
    <w:rsid w:val="00E52516"/>
    <w:rsid w:val="00E94D59"/>
    <w:rsid w:val="00E94F58"/>
    <w:rsid w:val="00E95DD2"/>
    <w:rsid w:val="00EA699F"/>
    <w:rsid w:val="00EE1D33"/>
    <w:rsid w:val="00F10D0B"/>
    <w:rsid w:val="00F16FCB"/>
    <w:rsid w:val="00F33377"/>
    <w:rsid w:val="00F53133"/>
    <w:rsid w:val="00F53CE2"/>
    <w:rsid w:val="00F55CF1"/>
    <w:rsid w:val="00F61635"/>
    <w:rsid w:val="00F937FB"/>
    <w:rsid w:val="00FB4B93"/>
    <w:rsid w:val="00FC0107"/>
    <w:rsid w:val="00FC3846"/>
    <w:rsid w:val="00FC425C"/>
    <w:rsid w:val="00FD7C5F"/>
    <w:rsid w:val="00FF611E"/>
    <w:rsid w:val="012E7F9F"/>
    <w:rsid w:val="01A9169B"/>
    <w:rsid w:val="021B1C96"/>
    <w:rsid w:val="02DB2768"/>
    <w:rsid w:val="031418F0"/>
    <w:rsid w:val="052C4FAC"/>
    <w:rsid w:val="0623356C"/>
    <w:rsid w:val="06297255"/>
    <w:rsid w:val="071B35A4"/>
    <w:rsid w:val="07C83968"/>
    <w:rsid w:val="089E3656"/>
    <w:rsid w:val="09AF0A0B"/>
    <w:rsid w:val="09B627A2"/>
    <w:rsid w:val="09C3592F"/>
    <w:rsid w:val="0ADC579F"/>
    <w:rsid w:val="0B875E0C"/>
    <w:rsid w:val="0BD512F5"/>
    <w:rsid w:val="0BE80418"/>
    <w:rsid w:val="0C0C21CB"/>
    <w:rsid w:val="0C370289"/>
    <w:rsid w:val="0D39103F"/>
    <w:rsid w:val="0E1409F6"/>
    <w:rsid w:val="0E28791F"/>
    <w:rsid w:val="0E7B47BC"/>
    <w:rsid w:val="0EE62F86"/>
    <w:rsid w:val="0EFC7C07"/>
    <w:rsid w:val="100462A4"/>
    <w:rsid w:val="10675755"/>
    <w:rsid w:val="111A0D88"/>
    <w:rsid w:val="113976A0"/>
    <w:rsid w:val="115E31F4"/>
    <w:rsid w:val="11757319"/>
    <w:rsid w:val="11B628AB"/>
    <w:rsid w:val="11EF2FDB"/>
    <w:rsid w:val="11F87D74"/>
    <w:rsid w:val="123D6042"/>
    <w:rsid w:val="12F44812"/>
    <w:rsid w:val="12FB3F33"/>
    <w:rsid w:val="13951042"/>
    <w:rsid w:val="13BA2040"/>
    <w:rsid w:val="13EB044B"/>
    <w:rsid w:val="14155180"/>
    <w:rsid w:val="14DF5584"/>
    <w:rsid w:val="14E16992"/>
    <w:rsid w:val="15054F9B"/>
    <w:rsid w:val="153A1E08"/>
    <w:rsid w:val="154A1CA9"/>
    <w:rsid w:val="15B7105B"/>
    <w:rsid w:val="16673720"/>
    <w:rsid w:val="16B26FFE"/>
    <w:rsid w:val="17472F72"/>
    <w:rsid w:val="18A32063"/>
    <w:rsid w:val="190A3122"/>
    <w:rsid w:val="1A4C7BCC"/>
    <w:rsid w:val="1A5A21CB"/>
    <w:rsid w:val="1AAE069D"/>
    <w:rsid w:val="1C1147C7"/>
    <w:rsid w:val="1C435572"/>
    <w:rsid w:val="1D1A6388"/>
    <w:rsid w:val="1DC23D34"/>
    <w:rsid w:val="1FAC71CF"/>
    <w:rsid w:val="205B15E6"/>
    <w:rsid w:val="212B3E19"/>
    <w:rsid w:val="21701D1D"/>
    <w:rsid w:val="224F429B"/>
    <w:rsid w:val="22543B20"/>
    <w:rsid w:val="22A77C33"/>
    <w:rsid w:val="231F4682"/>
    <w:rsid w:val="233F1B5D"/>
    <w:rsid w:val="235801BA"/>
    <w:rsid w:val="237B34F9"/>
    <w:rsid w:val="23975CF1"/>
    <w:rsid w:val="23F313F3"/>
    <w:rsid w:val="24706433"/>
    <w:rsid w:val="258815BC"/>
    <w:rsid w:val="26CA3F24"/>
    <w:rsid w:val="26DD52E4"/>
    <w:rsid w:val="273B4AFA"/>
    <w:rsid w:val="274D2CBE"/>
    <w:rsid w:val="27977392"/>
    <w:rsid w:val="27D042B1"/>
    <w:rsid w:val="27EB05C2"/>
    <w:rsid w:val="28ED27CE"/>
    <w:rsid w:val="290556B4"/>
    <w:rsid w:val="295F1070"/>
    <w:rsid w:val="29C83614"/>
    <w:rsid w:val="29EE11C3"/>
    <w:rsid w:val="2A56075A"/>
    <w:rsid w:val="2A6401B8"/>
    <w:rsid w:val="2A86286C"/>
    <w:rsid w:val="2B3E30FF"/>
    <w:rsid w:val="2B5E52B2"/>
    <w:rsid w:val="2BDD7BBA"/>
    <w:rsid w:val="2C361804"/>
    <w:rsid w:val="2D5268BE"/>
    <w:rsid w:val="2DED712B"/>
    <w:rsid w:val="2E0C11A3"/>
    <w:rsid w:val="2E1729F2"/>
    <w:rsid w:val="2E6A1CCD"/>
    <w:rsid w:val="2F0C68BD"/>
    <w:rsid w:val="2F690A5E"/>
    <w:rsid w:val="2FD75C2C"/>
    <w:rsid w:val="2FE06E1E"/>
    <w:rsid w:val="30297CEB"/>
    <w:rsid w:val="31951470"/>
    <w:rsid w:val="319C3D43"/>
    <w:rsid w:val="34680A33"/>
    <w:rsid w:val="34F50797"/>
    <w:rsid w:val="357716E7"/>
    <w:rsid w:val="35F8612F"/>
    <w:rsid w:val="36CB4A75"/>
    <w:rsid w:val="372866BE"/>
    <w:rsid w:val="37523158"/>
    <w:rsid w:val="375A2988"/>
    <w:rsid w:val="376D0FF4"/>
    <w:rsid w:val="379D3139"/>
    <w:rsid w:val="382D54BB"/>
    <w:rsid w:val="389A00F4"/>
    <w:rsid w:val="39594BF3"/>
    <w:rsid w:val="39A4346B"/>
    <w:rsid w:val="39F3040C"/>
    <w:rsid w:val="3B277997"/>
    <w:rsid w:val="3C0F349F"/>
    <w:rsid w:val="3C997325"/>
    <w:rsid w:val="3D0E46D3"/>
    <w:rsid w:val="3D515DD5"/>
    <w:rsid w:val="3D7C110F"/>
    <w:rsid w:val="3D8606EC"/>
    <w:rsid w:val="3E08592D"/>
    <w:rsid w:val="3EAB1371"/>
    <w:rsid w:val="3F025E5B"/>
    <w:rsid w:val="3F1A1080"/>
    <w:rsid w:val="404C660A"/>
    <w:rsid w:val="40C652D1"/>
    <w:rsid w:val="412B7F0F"/>
    <w:rsid w:val="41D63C39"/>
    <w:rsid w:val="423C067C"/>
    <w:rsid w:val="424B0183"/>
    <w:rsid w:val="42E36169"/>
    <w:rsid w:val="43713790"/>
    <w:rsid w:val="43F806F8"/>
    <w:rsid w:val="4419042E"/>
    <w:rsid w:val="447C1E00"/>
    <w:rsid w:val="44C81D5F"/>
    <w:rsid w:val="456446F5"/>
    <w:rsid w:val="46AF05B5"/>
    <w:rsid w:val="489A3BEC"/>
    <w:rsid w:val="49A708E6"/>
    <w:rsid w:val="4A4C4A99"/>
    <w:rsid w:val="4AB33965"/>
    <w:rsid w:val="4B2556C2"/>
    <w:rsid w:val="4BBB621F"/>
    <w:rsid w:val="4C53424A"/>
    <w:rsid w:val="4D2A0D89"/>
    <w:rsid w:val="4E176E9F"/>
    <w:rsid w:val="4E4C7031"/>
    <w:rsid w:val="4E776EBE"/>
    <w:rsid w:val="4F8835BC"/>
    <w:rsid w:val="4FC000E6"/>
    <w:rsid w:val="4FE746F8"/>
    <w:rsid w:val="50390AD3"/>
    <w:rsid w:val="50DB030E"/>
    <w:rsid w:val="51101529"/>
    <w:rsid w:val="519647F5"/>
    <w:rsid w:val="51BF066F"/>
    <w:rsid w:val="52A63E0B"/>
    <w:rsid w:val="534404E0"/>
    <w:rsid w:val="53D578AD"/>
    <w:rsid w:val="53E04B48"/>
    <w:rsid w:val="54014D1D"/>
    <w:rsid w:val="54D538DD"/>
    <w:rsid w:val="55135434"/>
    <w:rsid w:val="55323DE7"/>
    <w:rsid w:val="55C65AB8"/>
    <w:rsid w:val="561A16CF"/>
    <w:rsid w:val="563B3C13"/>
    <w:rsid w:val="56B23ED5"/>
    <w:rsid w:val="57F60A7A"/>
    <w:rsid w:val="58053E21"/>
    <w:rsid w:val="5851771E"/>
    <w:rsid w:val="58F16C7A"/>
    <w:rsid w:val="59BB34B4"/>
    <w:rsid w:val="5CBE346F"/>
    <w:rsid w:val="5F081521"/>
    <w:rsid w:val="60370216"/>
    <w:rsid w:val="60FF41BB"/>
    <w:rsid w:val="61797D3D"/>
    <w:rsid w:val="61EE5C09"/>
    <w:rsid w:val="6299006B"/>
    <w:rsid w:val="63134846"/>
    <w:rsid w:val="64A55E28"/>
    <w:rsid w:val="657506D1"/>
    <w:rsid w:val="65BB2AF6"/>
    <w:rsid w:val="66322EDB"/>
    <w:rsid w:val="66C0619B"/>
    <w:rsid w:val="66D27DEE"/>
    <w:rsid w:val="66EC4236"/>
    <w:rsid w:val="6722587D"/>
    <w:rsid w:val="6730410D"/>
    <w:rsid w:val="687011E1"/>
    <w:rsid w:val="688C2727"/>
    <w:rsid w:val="69871EE6"/>
    <w:rsid w:val="69F96646"/>
    <w:rsid w:val="6A0C6CB1"/>
    <w:rsid w:val="6A256A8F"/>
    <w:rsid w:val="6AC83870"/>
    <w:rsid w:val="6AD04187"/>
    <w:rsid w:val="6BAC4F3F"/>
    <w:rsid w:val="6BC62669"/>
    <w:rsid w:val="6C5931A7"/>
    <w:rsid w:val="6D0F5BBB"/>
    <w:rsid w:val="6D4220FB"/>
    <w:rsid w:val="6D78069A"/>
    <w:rsid w:val="6E22773B"/>
    <w:rsid w:val="6EEC0D96"/>
    <w:rsid w:val="6F027B46"/>
    <w:rsid w:val="6F5C4ECE"/>
    <w:rsid w:val="6F9E2AEE"/>
    <w:rsid w:val="6FB10D76"/>
    <w:rsid w:val="6FB4784B"/>
    <w:rsid w:val="6FE23626"/>
    <w:rsid w:val="70503424"/>
    <w:rsid w:val="71863042"/>
    <w:rsid w:val="71B70250"/>
    <w:rsid w:val="72035AD5"/>
    <w:rsid w:val="721073CB"/>
    <w:rsid w:val="728346D7"/>
    <w:rsid w:val="72952AE4"/>
    <w:rsid w:val="72C53ED8"/>
    <w:rsid w:val="72FD7417"/>
    <w:rsid w:val="731D09CD"/>
    <w:rsid w:val="73D414D7"/>
    <w:rsid w:val="74094F54"/>
    <w:rsid w:val="74D02899"/>
    <w:rsid w:val="75150862"/>
    <w:rsid w:val="765C54D2"/>
    <w:rsid w:val="76DE1A70"/>
    <w:rsid w:val="774249AA"/>
    <w:rsid w:val="785447CB"/>
    <w:rsid w:val="78F84707"/>
    <w:rsid w:val="79200BA3"/>
    <w:rsid w:val="79516B66"/>
    <w:rsid w:val="798157A6"/>
    <w:rsid w:val="79EB2616"/>
    <w:rsid w:val="79FC69C6"/>
    <w:rsid w:val="7A5A430B"/>
    <w:rsid w:val="7AD65B35"/>
    <w:rsid w:val="7AE17DFF"/>
    <w:rsid w:val="7AF22610"/>
    <w:rsid w:val="7B0D3A68"/>
    <w:rsid w:val="7B2446BF"/>
    <w:rsid w:val="7B486307"/>
    <w:rsid w:val="7BC04950"/>
    <w:rsid w:val="7BEB1AB4"/>
    <w:rsid w:val="7C5052E8"/>
    <w:rsid w:val="7D655817"/>
    <w:rsid w:val="7DC77466"/>
    <w:rsid w:val="7DE051BD"/>
    <w:rsid w:val="7E1A4CF0"/>
    <w:rsid w:val="7E5F0314"/>
    <w:rsid w:val="7E79082E"/>
    <w:rsid w:val="7EC14D4E"/>
    <w:rsid w:val="7ECE62D7"/>
    <w:rsid w:val="7ED472F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黑体"/>
      <w:bCs/>
      <w:szCs w:val="32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uiPriority w:val="0"/>
    <w:rPr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Char"/>
    <w:basedOn w:val="1"/>
    <w:uiPriority w:val="0"/>
    <w:rPr>
      <w:rFonts w:ascii="Tahoma" w:hAnsi="Tahoma"/>
      <w:sz w:val="24"/>
      <w:szCs w:val="20"/>
    </w:rPr>
  </w:style>
  <w:style w:type="table" w:customStyle="1" w:styleId="12">
    <w:name w:val="Table Normal"/>
    <w:unhideWhenUsed/>
    <w:qFormat/>
    <w:uiPriority w:val="0"/>
    <w:rPr>
      <w:rFonts w:ascii="Arial" w:hAnsi="Arial" w:cs="Arial"/>
      <w:snapToGrid w:val="0"/>
      <w:color w:val="000000"/>
      <w:sz w:val="21"/>
      <w:szCs w:val="21"/>
    </w:rPr>
    <w:tblPr>
      <w:tblStyle w:val="9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428</Words>
  <Characters>2443</Characters>
  <Lines>20</Lines>
  <Paragraphs>5</Paragraphs>
  <TotalTime>0</TotalTime>
  <ScaleCrop>false</ScaleCrop>
  <LinksUpToDate>false</LinksUpToDate>
  <CharactersWithSpaces>0</CharactersWithSpaces>
  <Application>WPS Office 专业版_9.1.0.5432_F1E327BC-269C-435d-A152-05C5408002CA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2021-07-29T06:13:00Z</dcterms:created>
  <dc:creator>夏新하신</dc:creator>
  <cp:lastModifiedBy>dell</cp:lastModifiedBy>
  <cp:lastPrinted>2022-05-12T08:58:38Z</cp:lastPrinted>
  <dcterms:modified xsi:type="dcterms:W3CDTF">2022-05-12T08:59:08Z</dcterms:modified>
  <dc:title>青岛市商务局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  <property fmtid="{D5CDD505-2E9C-101B-9397-08002B2CF9AE}" pid="3" name="ICV">
    <vt:lpwstr>99ECE825BEE94110917DD7534E475BF5</vt:lpwstr>
  </property>
  <property fmtid="{D5CDD505-2E9C-101B-9397-08002B2CF9AE}" pid="4" name="commondata">
    <vt:lpwstr>eyJoZGlkIjoiYzliMzNhMWMyMmQ3ZjMyNjI3Y2NjNTUzMWIyNzBjZmQifQ==</vt:lpwstr>
  </property>
</Properties>
</file>